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260" w:tblpY="690"/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3"/>
      </w:tblGrid>
      <w:tr w:rsidR="00F346E3" w:rsidRPr="005867F5" w14:paraId="15F1E568" w14:textId="77777777" w:rsidTr="00D85F34">
        <w:trPr>
          <w:trHeight w:val="230"/>
        </w:trPr>
        <w:tc>
          <w:tcPr>
            <w:tcW w:w="10663" w:type="dxa"/>
            <w:shd w:val="clear" w:color="auto" w:fill="2F5496" w:themeFill="accent1" w:themeFillShade="BF"/>
          </w:tcPr>
          <w:p w14:paraId="6401038B" w14:textId="77777777" w:rsidR="00F346E3" w:rsidRPr="005867F5" w:rsidRDefault="00F346E3" w:rsidP="00CE5BBB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 xml:space="preserve">Neonatal Peripheral Blood Culture Collection </w:t>
            </w:r>
            <w:r w:rsidRPr="005867F5">
              <w:rPr>
                <w:color w:val="FFFFFF" w:themeColor="background1"/>
                <w:sz w:val="36"/>
                <w:szCs w:val="36"/>
              </w:rPr>
              <w:t>Checklist</w:t>
            </w:r>
          </w:p>
        </w:tc>
      </w:tr>
      <w:tr w:rsidR="00F346E3" w:rsidRPr="0069610C" w14:paraId="563C049A" w14:textId="77777777" w:rsidTr="00D85F34">
        <w:tblPrEx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0663" w:type="dxa"/>
            <w:shd w:val="clear" w:color="auto" w:fill="DBE5F1"/>
          </w:tcPr>
          <w:p w14:paraId="7BFA8E8F" w14:textId="77777777" w:rsidR="00F346E3" w:rsidRPr="0069610C" w:rsidRDefault="00F346E3" w:rsidP="00CE5BB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Blood Culture Draw Criteria</w:t>
            </w:r>
          </w:p>
        </w:tc>
      </w:tr>
      <w:tr w:rsidR="00F346E3" w:rsidRPr="0069610C" w14:paraId="1870BFF5" w14:textId="77777777" w:rsidTr="00D85F34">
        <w:tblPrEx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10663" w:type="dxa"/>
          </w:tcPr>
          <w:p w14:paraId="57895D23" w14:textId="77777777" w:rsidR="00F346E3" w:rsidRDefault="00F346E3" w:rsidP="00CE5BBB">
            <w:pPr>
              <w:pStyle w:val="NoSpacing"/>
            </w:pPr>
            <w:r>
              <w:t xml:space="preserve">Optimally, the blood culture should be drawn prior to the administration of antibiotics.  </w:t>
            </w:r>
          </w:p>
          <w:p w14:paraId="2ACD1379" w14:textId="0E1B690C" w:rsidR="00F346E3" w:rsidRPr="0069610C" w:rsidRDefault="00F346E3" w:rsidP="00CE5BBB">
            <w:pPr>
              <w:pStyle w:val="NoSpacing"/>
              <w:rPr>
                <w:b/>
              </w:rPr>
            </w:pPr>
            <w:r w:rsidRPr="00476B18">
              <w:rPr>
                <w:b/>
                <w:bCs/>
              </w:rPr>
              <w:t>Note:</w:t>
            </w:r>
            <w:r>
              <w:t xml:space="preserve"> this is a 2-person procedure. </w:t>
            </w:r>
          </w:p>
        </w:tc>
      </w:tr>
      <w:tr w:rsidR="00F346E3" w:rsidRPr="0069610C" w14:paraId="4234E3E3" w14:textId="77777777" w:rsidTr="00D85F34">
        <w:tblPrEx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10663" w:type="dxa"/>
            <w:shd w:val="clear" w:color="auto" w:fill="DBE5F1"/>
          </w:tcPr>
          <w:p w14:paraId="3880D9EB" w14:textId="77777777" w:rsidR="00F346E3" w:rsidRPr="0069610C" w:rsidRDefault="00F346E3" w:rsidP="00CE5BB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Supplies Needed</w:t>
            </w:r>
          </w:p>
        </w:tc>
      </w:tr>
      <w:tr w:rsidR="00F346E3" w:rsidRPr="0069610C" w14:paraId="551658A9" w14:textId="77777777" w:rsidTr="00D85F34">
        <w:tblPrEx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0663" w:type="dxa"/>
            <w:shd w:val="clear" w:color="auto" w:fill="FFFFFF" w:themeFill="background1"/>
          </w:tcPr>
          <w:p w14:paraId="02175B4D" w14:textId="5EC31E99" w:rsidR="00F346E3" w:rsidRPr="0069610C" w:rsidRDefault="00F346E3" w:rsidP="00CE5BBB">
            <w:pPr>
              <w:pStyle w:val="NoSpacing"/>
              <w:rPr>
                <w:b/>
              </w:rPr>
            </w:pPr>
            <w:r>
              <w:t>Printed</w:t>
            </w:r>
            <w:r w:rsidRPr="00AC4EA8">
              <w:t xml:space="preserve"> patient label for blood culture bottle</w:t>
            </w:r>
            <w:r w:rsidR="00CE5BBB">
              <w:t xml:space="preserve">                                    Pediatric blood culture bottled                     </w:t>
            </w:r>
          </w:p>
        </w:tc>
      </w:tr>
      <w:tr w:rsidR="00F346E3" w:rsidRPr="0069610C" w14:paraId="17051B2B" w14:textId="77777777" w:rsidTr="00D85F34">
        <w:tblPrEx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0663" w:type="dxa"/>
            <w:shd w:val="clear" w:color="auto" w:fill="FFFFFF" w:themeFill="background1"/>
          </w:tcPr>
          <w:p w14:paraId="6F291B31" w14:textId="6F1C6C37" w:rsidR="00F346E3" w:rsidRPr="0069610C" w:rsidRDefault="00F346E3" w:rsidP="00CE5BBB">
            <w:pPr>
              <w:pStyle w:val="NoSpacing"/>
              <w:rPr>
                <w:b/>
              </w:rPr>
            </w:pPr>
            <w:r>
              <w:t>Alcohol swabs</w:t>
            </w:r>
            <w:r w:rsidR="00CE5BBB">
              <w:t xml:space="preserve">                                                                                          Chlorhexidine swabs</w:t>
            </w:r>
          </w:p>
        </w:tc>
      </w:tr>
      <w:tr w:rsidR="00F346E3" w:rsidRPr="0069610C" w14:paraId="62E1F16A" w14:textId="77777777" w:rsidTr="00D85F34">
        <w:tblPrEx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0663" w:type="dxa"/>
            <w:shd w:val="clear" w:color="auto" w:fill="FFFFFF" w:themeFill="background1"/>
          </w:tcPr>
          <w:p w14:paraId="66BFB079" w14:textId="251CA9DE" w:rsidR="00F346E3" w:rsidRPr="0069610C" w:rsidRDefault="00F346E3" w:rsidP="00CE5BBB">
            <w:pPr>
              <w:pStyle w:val="NoSpacing"/>
              <w:rPr>
                <w:b/>
              </w:rPr>
            </w:pPr>
            <w:r>
              <w:t>Clean gloves</w:t>
            </w:r>
            <w:r w:rsidR="00CE5BBB">
              <w:t xml:space="preserve">                                                                                             Laboratory biohazard transport bag</w:t>
            </w:r>
          </w:p>
        </w:tc>
      </w:tr>
      <w:tr w:rsidR="00F346E3" w:rsidRPr="0069610C" w14:paraId="7C2151D8" w14:textId="77777777" w:rsidTr="00D85F34">
        <w:tblPrEx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10663" w:type="dxa"/>
            <w:shd w:val="clear" w:color="auto" w:fill="FFFFFF" w:themeFill="background1"/>
          </w:tcPr>
          <w:p w14:paraId="10F75916" w14:textId="6F80B166" w:rsidR="00F346E3" w:rsidRPr="0069610C" w:rsidRDefault="00CE5BBB" w:rsidP="00CE5BBB">
            <w:pPr>
              <w:pStyle w:val="NoSpacing"/>
              <w:rPr>
                <w:b/>
              </w:rPr>
            </w:pPr>
            <w:r>
              <w:t>Butterfly needle                                                                                       3-5 mL syringe</w:t>
            </w:r>
          </w:p>
        </w:tc>
      </w:tr>
      <w:tr w:rsidR="00F346E3" w:rsidRPr="00A03AC4" w14:paraId="3143FCFF" w14:textId="77777777" w:rsidTr="00D85F34">
        <w:tblPrEx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0663" w:type="dxa"/>
          </w:tcPr>
          <w:p w14:paraId="254DB5CB" w14:textId="7F65519B" w:rsidR="00F346E3" w:rsidRPr="00A03AC4" w:rsidRDefault="00CE5BBB" w:rsidP="00CE5BBB">
            <w:pPr>
              <w:pStyle w:val="NoSpacing"/>
            </w:pPr>
            <w:r w:rsidRPr="00A03AC4">
              <w:t>Gauze pads</w:t>
            </w:r>
            <w:r>
              <w:t xml:space="preserve">                                                                                              </w:t>
            </w:r>
            <w:r w:rsidRPr="00A03AC4">
              <w:t xml:space="preserve"> </w:t>
            </w:r>
            <w:r w:rsidR="00940D62">
              <w:t>bandage</w:t>
            </w:r>
            <w:r>
              <w:t xml:space="preserve"> or paper tape</w:t>
            </w:r>
          </w:p>
        </w:tc>
      </w:tr>
      <w:tr w:rsidR="00F346E3" w:rsidRPr="00A03AC4" w14:paraId="71CF84A4" w14:textId="77777777" w:rsidTr="00D85F34">
        <w:tblPrEx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0663" w:type="dxa"/>
          </w:tcPr>
          <w:p w14:paraId="184D8AB8" w14:textId="0CD818F0" w:rsidR="00F346E3" w:rsidRPr="00A03AC4" w:rsidRDefault="00CE5BBB" w:rsidP="00CE5BBB">
            <w:pPr>
              <w:pStyle w:val="NoSpacing"/>
            </w:pPr>
            <w:r w:rsidRPr="00A03AC4">
              <w:t>Tourniquet</w:t>
            </w:r>
          </w:p>
        </w:tc>
      </w:tr>
      <w:tr w:rsidR="00F346E3" w:rsidRPr="00A03AC4" w14:paraId="34DA6F21" w14:textId="77777777" w:rsidTr="00D85F34">
        <w:tblPrEx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10663" w:type="dxa"/>
            <w:shd w:val="clear" w:color="auto" w:fill="D9E2F3" w:themeFill="accent1" w:themeFillTint="33"/>
          </w:tcPr>
          <w:p w14:paraId="5B3C56CA" w14:textId="0CC472CF" w:rsidR="00F346E3" w:rsidRPr="00D85F34" w:rsidRDefault="00F346E3" w:rsidP="00CE5BBB">
            <w:pPr>
              <w:pStyle w:val="NoSpacing"/>
              <w:jc w:val="center"/>
              <w:rPr>
                <w:b/>
                <w:bCs/>
              </w:rPr>
            </w:pPr>
            <w:r w:rsidRPr="00D85F34">
              <w:rPr>
                <w:b/>
                <w:bCs/>
              </w:rPr>
              <w:t>Step by Step Procedure</w:t>
            </w:r>
          </w:p>
        </w:tc>
      </w:tr>
      <w:tr w:rsidR="00F346E3" w:rsidRPr="0069610C" w14:paraId="4B11DA9C" w14:textId="77777777" w:rsidTr="00D85F34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10663" w:type="dxa"/>
          </w:tcPr>
          <w:p w14:paraId="12F48EAA" w14:textId="358C8BB2" w:rsidR="00F346E3" w:rsidRPr="0069610C" w:rsidRDefault="00940D62" w:rsidP="00CE5BBB">
            <w:pPr>
              <w:pStyle w:val="NoSpacing"/>
              <w:numPr>
                <w:ilvl w:val="0"/>
                <w:numId w:val="1"/>
              </w:numPr>
            </w:pPr>
            <w:r>
              <w:t>Gather supplies and p</w:t>
            </w:r>
            <w:r w:rsidR="00F346E3">
              <w:t>repare a clean work surface</w:t>
            </w:r>
            <w:r w:rsidR="00CE5BBB">
              <w:t>.</w:t>
            </w:r>
          </w:p>
        </w:tc>
      </w:tr>
      <w:tr w:rsidR="00F346E3" w:rsidRPr="0073372F" w14:paraId="1F7F30DF" w14:textId="77777777" w:rsidTr="00D85F34">
        <w:tblPrEx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0663" w:type="dxa"/>
          </w:tcPr>
          <w:p w14:paraId="06FC7E1F" w14:textId="77777777" w:rsidR="00F346E3" w:rsidRPr="0073372F" w:rsidRDefault="00F346E3" w:rsidP="00CE5BBB">
            <w:pPr>
              <w:pStyle w:val="NoSpacing"/>
              <w:numPr>
                <w:ilvl w:val="0"/>
                <w:numId w:val="1"/>
              </w:numPr>
            </w:pPr>
            <w:r>
              <w:t>Perform hand hygiene and don clean gloves.</w:t>
            </w:r>
          </w:p>
        </w:tc>
      </w:tr>
      <w:tr w:rsidR="00F346E3" w14:paraId="48E851CF" w14:textId="77777777" w:rsidTr="00D85F34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0663" w:type="dxa"/>
          </w:tcPr>
          <w:p w14:paraId="6D82AB08" w14:textId="77777777" w:rsidR="00F346E3" w:rsidRDefault="00F346E3" w:rsidP="00CE5BBB">
            <w:pPr>
              <w:pStyle w:val="NoSpacing"/>
              <w:numPr>
                <w:ilvl w:val="0"/>
                <w:numId w:val="1"/>
              </w:numPr>
            </w:pPr>
            <w:r>
              <w:t xml:space="preserve">Apply tourniquet 1 inches above intended insertion site and assess infant’s veins. </w:t>
            </w:r>
            <w:r w:rsidRPr="002B6DDF">
              <w:rPr>
                <w:b/>
              </w:rPr>
              <w:t>Do not leave tourniquet on for more than one minute.</w:t>
            </w:r>
            <w:r>
              <w:t xml:space="preserve"> </w:t>
            </w:r>
          </w:p>
        </w:tc>
      </w:tr>
      <w:tr w:rsidR="00F346E3" w14:paraId="2EA8E92B" w14:textId="77777777" w:rsidTr="00D85F34">
        <w:tblPrEx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0663" w:type="dxa"/>
          </w:tcPr>
          <w:p w14:paraId="13974E70" w14:textId="45074A5F" w:rsidR="00F346E3" w:rsidRDefault="00F346E3" w:rsidP="00CE5BBB">
            <w:pPr>
              <w:pStyle w:val="NoSpacing"/>
              <w:numPr>
                <w:ilvl w:val="0"/>
                <w:numId w:val="1"/>
              </w:numPr>
            </w:pPr>
            <w:r>
              <w:t>Once a proper vein has been selected, remove tourniquet</w:t>
            </w:r>
            <w:r w:rsidR="00940D62">
              <w:t>.</w:t>
            </w:r>
          </w:p>
        </w:tc>
      </w:tr>
      <w:tr w:rsidR="00F346E3" w:rsidRPr="0054226C" w14:paraId="79518E48" w14:textId="77777777" w:rsidTr="00D85F34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10663" w:type="dxa"/>
          </w:tcPr>
          <w:p w14:paraId="2105DF3B" w14:textId="77777777" w:rsidR="00F346E3" w:rsidRPr="0054226C" w:rsidRDefault="00F346E3" w:rsidP="00CE5BBB">
            <w:pPr>
              <w:pStyle w:val="NoSpacing"/>
              <w:numPr>
                <w:ilvl w:val="0"/>
                <w:numId w:val="1"/>
              </w:numPr>
            </w:pPr>
            <w:r>
              <w:t xml:space="preserve">Clean the venipuncture site with chlorhexidine for 30 seconds. </w:t>
            </w:r>
            <w:r w:rsidRPr="0073372F">
              <w:t xml:space="preserve">Scrub the area using a back and forth motion.  </w:t>
            </w:r>
            <w:r w:rsidRPr="00F4768E">
              <w:rPr>
                <w:b/>
                <w:bCs/>
              </w:rPr>
              <w:t xml:space="preserve">Allow to air dry for 30 seconds. </w:t>
            </w:r>
            <w:r w:rsidRPr="00F346E3">
              <w:rPr>
                <w:i/>
                <w:iCs/>
              </w:rPr>
              <w:t>Do</w:t>
            </w:r>
            <w:r w:rsidRPr="00F4768E">
              <w:rPr>
                <w:i/>
                <w:iCs/>
              </w:rPr>
              <w:t xml:space="preserve"> NOT </w:t>
            </w:r>
            <w:r>
              <w:rPr>
                <w:i/>
                <w:iCs/>
              </w:rPr>
              <w:t xml:space="preserve">fan or </w:t>
            </w:r>
            <w:r w:rsidRPr="00F4768E">
              <w:rPr>
                <w:i/>
                <w:iCs/>
              </w:rPr>
              <w:t xml:space="preserve">blow on the site. </w:t>
            </w:r>
            <w:r w:rsidRPr="0073372F">
              <w:rPr>
                <w:i/>
              </w:rPr>
              <w:t xml:space="preserve">Do NOT </w:t>
            </w:r>
            <w:r w:rsidRPr="00954FB8">
              <w:rPr>
                <w:i/>
              </w:rPr>
              <w:t>touch the intended venipuncture site after preparation.</w:t>
            </w:r>
          </w:p>
        </w:tc>
      </w:tr>
      <w:tr w:rsidR="00F346E3" w:rsidRPr="0069610C" w14:paraId="61D90F57" w14:textId="77777777" w:rsidTr="00D85F34">
        <w:tblPrEx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0663" w:type="dxa"/>
          </w:tcPr>
          <w:p w14:paraId="48CC54AB" w14:textId="77777777" w:rsidR="00F346E3" w:rsidRPr="0069610C" w:rsidRDefault="00F346E3" w:rsidP="00CE5BBB">
            <w:pPr>
              <w:pStyle w:val="NoSpacing"/>
              <w:numPr>
                <w:ilvl w:val="0"/>
                <w:numId w:val="1"/>
              </w:numPr>
            </w:pPr>
            <w:r>
              <w:t>Prepare butterfly needle with 5 mL syringe attached.</w:t>
            </w:r>
          </w:p>
        </w:tc>
      </w:tr>
      <w:tr w:rsidR="00F346E3" w:rsidRPr="00954FB8" w14:paraId="7DA05C0A" w14:textId="77777777" w:rsidTr="00D85F34">
        <w:tblPrEx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10663" w:type="dxa"/>
          </w:tcPr>
          <w:p w14:paraId="5F2E7A09" w14:textId="77777777" w:rsidR="00F346E3" w:rsidRDefault="00F346E3" w:rsidP="00CE5BBB">
            <w:pPr>
              <w:pStyle w:val="NoSpacing"/>
              <w:numPr>
                <w:ilvl w:val="0"/>
                <w:numId w:val="1"/>
              </w:numPr>
            </w:pPr>
            <w:r w:rsidRPr="00954FB8">
              <w:t>Prepare blood culture bottle</w:t>
            </w:r>
            <w:r>
              <w:t>:</w:t>
            </w:r>
          </w:p>
          <w:p w14:paraId="150C87A9" w14:textId="43BCF966" w:rsidR="00F346E3" w:rsidRDefault="00F346E3" w:rsidP="00CE5BBB">
            <w:pPr>
              <w:pStyle w:val="NoSpacing"/>
              <w:numPr>
                <w:ilvl w:val="1"/>
                <w:numId w:val="1"/>
              </w:numPr>
            </w:pPr>
            <w:r>
              <w:t>Check expiration date</w:t>
            </w:r>
            <w:r w:rsidR="00940D62">
              <w:t>.</w:t>
            </w:r>
          </w:p>
          <w:p w14:paraId="1CBD1073" w14:textId="43B8A48F" w:rsidR="00F346E3" w:rsidRPr="00551479" w:rsidRDefault="00F346E3" w:rsidP="00CE5BBB">
            <w:pPr>
              <w:pStyle w:val="NoSpacing"/>
              <w:numPr>
                <w:ilvl w:val="1"/>
                <w:numId w:val="1"/>
              </w:numPr>
            </w:pPr>
            <w:r>
              <w:t xml:space="preserve">Remove cap &amp; wipe off the septum </w:t>
            </w:r>
            <w:r w:rsidR="00940D62">
              <w:t>of bottle</w:t>
            </w:r>
            <w:r>
              <w:t xml:space="preserve"> with an alcohol pad for 10 seconds. </w:t>
            </w:r>
            <w:r w:rsidRPr="00F151F4">
              <w:rPr>
                <w:b/>
                <w:bCs/>
                <w:i/>
              </w:rPr>
              <w:t>(Do not use chlorhexidine)</w:t>
            </w:r>
            <w:r w:rsidR="00940D62">
              <w:rPr>
                <w:b/>
                <w:bCs/>
                <w:i/>
              </w:rPr>
              <w:t>.</w:t>
            </w:r>
          </w:p>
          <w:p w14:paraId="1C2CCC25" w14:textId="77777777" w:rsidR="00F346E3" w:rsidRPr="00954FB8" w:rsidRDefault="00F346E3" w:rsidP="00CE5BBB">
            <w:pPr>
              <w:pStyle w:val="NoSpacing"/>
              <w:numPr>
                <w:ilvl w:val="1"/>
                <w:numId w:val="1"/>
              </w:numPr>
            </w:pPr>
            <w:r>
              <w:t>Rest the alcohol pad on top of the bottle prior to inoculation to avoid airborne contaminants.</w:t>
            </w:r>
          </w:p>
        </w:tc>
      </w:tr>
      <w:tr w:rsidR="00F346E3" w:rsidRPr="0069610C" w14:paraId="3E50A2D2" w14:textId="77777777" w:rsidTr="00D85F34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10663" w:type="dxa"/>
          </w:tcPr>
          <w:p w14:paraId="0BF7D91B" w14:textId="1D8DC802" w:rsidR="00F346E3" w:rsidRPr="0069610C" w:rsidRDefault="00F346E3" w:rsidP="00CE5BBB">
            <w:pPr>
              <w:pStyle w:val="NoSpacing"/>
              <w:numPr>
                <w:ilvl w:val="0"/>
                <w:numId w:val="1"/>
              </w:numPr>
            </w:pPr>
            <w:r>
              <w:t>Reapply tourniquet</w:t>
            </w:r>
            <w:r w:rsidR="00940D62">
              <w:t>.</w:t>
            </w:r>
          </w:p>
        </w:tc>
      </w:tr>
      <w:tr w:rsidR="00F346E3" w:rsidRPr="0069610C" w14:paraId="61661DFA" w14:textId="77777777" w:rsidTr="00D85F34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10663" w:type="dxa"/>
          </w:tcPr>
          <w:p w14:paraId="36832D1A" w14:textId="633EC832" w:rsidR="00F346E3" w:rsidRPr="0069610C" w:rsidRDefault="00F346E3" w:rsidP="00CE5BBB">
            <w:pPr>
              <w:pStyle w:val="NoSpacing"/>
              <w:numPr>
                <w:ilvl w:val="0"/>
                <w:numId w:val="1"/>
              </w:numPr>
            </w:pPr>
            <w:r>
              <w:t>Position needle with bevel up</w:t>
            </w:r>
            <w:r w:rsidR="00940D62">
              <w:t>.</w:t>
            </w:r>
          </w:p>
        </w:tc>
      </w:tr>
      <w:tr w:rsidR="00F346E3" w14:paraId="7749F2E1" w14:textId="77777777" w:rsidTr="00D85F34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10663" w:type="dxa"/>
          </w:tcPr>
          <w:p w14:paraId="2598F05D" w14:textId="77777777" w:rsidR="00F346E3" w:rsidRDefault="00F346E3" w:rsidP="00CE5BBB">
            <w:pPr>
              <w:pStyle w:val="NoSpacing"/>
              <w:numPr>
                <w:ilvl w:val="0"/>
                <w:numId w:val="1"/>
              </w:numPr>
            </w:pPr>
            <w:r>
              <w:t>Immobilize vein by pressing 1” to 2” below the venipuncture site with your thumb and drawing the skin taut.</w:t>
            </w:r>
          </w:p>
        </w:tc>
      </w:tr>
      <w:tr w:rsidR="00F346E3" w:rsidRPr="0069610C" w14:paraId="35D37157" w14:textId="77777777" w:rsidTr="00D85F34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10663" w:type="dxa"/>
          </w:tcPr>
          <w:p w14:paraId="6AF78C6F" w14:textId="77777777" w:rsidR="00F346E3" w:rsidRPr="0069610C" w:rsidRDefault="00F346E3" w:rsidP="00CE5BBB">
            <w:pPr>
              <w:pStyle w:val="NoSpacing"/>
              <w:numPr>
                <w:ilvl w:val="0"/>
                <w:numId w:val="1"/>
              </w:numPr>
            </w:pPr>
            <w:r>
              <w:t>Insert needle quickly and smoothly at a 25-30 angle through the skin.</w:t>
            </w:r>
          </w:p>
        </w:tc>
      </w:tr>
      <w:tr w:rsidR="00F346E3" w14:paraId="0E4BB78F" w14:textId="77777777" w:rsidTr="00D85F34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10663" w:type="dxa"/>
          </w:tcPr>
          <w:p w14:paraId="11F565B6" w14:textId="77777777" w:rsidR="00F346E3" w:rsidRDefault="00F346E3" w:rsidP="00CE5BBB">
            <w:pPr>
              <w:pStyle w:val="NoSpacing"/>
              <w:numPr>
                <w:ilvl w:val="0"/>
                <w:numId w:val="1"/>
              </w:numPr>
            </w:pPr>
            <w:r>
              <w:t>Collect approximately 5 mL of blood.</w:t>
            </w:r>
          </w:p>
        </w:tc>
      </w:tr>
      <w:tr w:rsidR="001164B7" w14:paraId="1C7A9F66" w14:textId="77777777" w:rsidTr="00D85F34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10663" w:type="dxa"/>
          </w:tcPr>
          <w:p w14:paraId="2E3759BE" w14:textId="180CA503" w:rsidR="001164B7" w:rsidRDefault="001164B7" w:rsidP="001164B7">
            <w:pPr>
              <w:pStyle w:val="NoSpacing"/>
              <w:numPr>
                <w:ilvl w:val="0"/>
                <w:numId w:val="1"/>
              </w:numPr>
            </w:pPr>
            <w:r w:rsidRPr="002D6F21">
              <w:t xml:space="preserve">After drawing the samples, remove the tourniquet, place a gauze over the puncture site, and activate the needle safety device prior to removing the needle. </w:t>
            </w:r>
          </w:p>
        </w:tc>
      </w:tr>
      <w:tr w:rsidR="00F346E3" w14:paraId="312D454E" w14:textId="77777777" w:rsidTr="00D85F34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10663" w:type="dxa"/>
          </w:tcPr>
          <w:p w14:paraId="09CDA485" w14:textId="4156AD7B" w:rsidR="00F346E3" w:rsidRDefault="00F346E3" w:rsidP="00CE5BBB">
            <w:pPr>
              <w:pStyle w:val="NoSpacing"/>
              <w:numPr>
                <w:ilvl w:val="0"/>
                <w:numId w:val="1"/>
              </w:numPr>
            </w:pPr>
            <w:r>
              <w:t>Attach a blunt needle to the syringe</w:t>
            </w:r>
            <w:r w:rsidR="00DB3C84">
              <w:t>.</w:t>
            </w:r>
          </w:p>
        </w:tc>
      </w:tr>
      <w:tr w:rsidR="00F346E3" w14:paraId="176F47A1" w14:textId="77777777" w:rsidTr="00D85F34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10663" w:type="dxa"/>
          </w:tcPr>
          <w:p w14:paraId="30C883A6" w14:textId="354A18E8" w:rsidR="00F346E3" w:rsidRDefault="00F346E3" w:rsidP="00CE5BBB">
            <w:pPr>
              <w:pStyle w:val="NoSpacing"/>
              <w:numPr>
                <w:ilvl w:val="0"/>
                <w:numId w:val="1"/>
              </w:numPr>
            </w:pPr>
            <w:r>
              <w:t>Remove alcohol pad from bottle and transfer the blood in</w:t>
            </w:r>
            <w:r w:rsidR="00940D62">
              <w:t>to</w:t>
            </w:r>
            <w:r>
              <w:t xml:space="preserve"> the bottle</w:t>
            </w:r>
            <w:r w:rsidR="00DB3C84">
              <w:t>.</w:t>
            </w:r>
          </w:p>
        </w:tc>
      </w:tr>
      <w:tr w:rsidR="00F346E3" w14:paraId="79D00BCF" w14:textId="77777777" w:rsidTr="00D85F34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10663" w:type="dxa"/>
          </w:tcPr>
          <w:p w14:paraId="231BBA8A" w14:textId="76AA5239" w:rsidR="00F346E3" w:rsidRDefault="00F346E3" w:rsidP="00CE5BBB">
            <w:pPr>
              <w:pStyle w:val="NoSpacing"/>
              <w:numPr>
                <w:ilvl w:val="0"/>
                <w:numId w:val="1"/>
              </w:numPr>
            </w:pPr>
            <w:r w:rsidRPr="0073372F">
              <w:t>Invert bottle 8-10 times to mix sample</w:t>
            </w:r>
            <w:r w:rsidR="00DB3C84">
              <w:t>.</w:t>
            </w:r>
          </w:p>
        </w:tc>
      </w:tr>
      <w:tr w:rsidR="00F346E3" w14:paraId="6AD41B22" w14:textId="77777777" w:rsidTr="00D85F34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10663" w:type="dxa"/>
          </w:tcPr>
          <w:p w14:paraId="706EEF02" w14:textId="2A5DB302" w:rsidR="00F346E3" w:rsidRDefault="00F346E3" w:rsidP="00CE5BBB">
            <w:pPr>
              <w:pStyle w:val="NoSpacing"/>
              <w:numPr>
                <w:ilvl w:val="0"/>
                <w:numId w:val="1"/>
              </w:numPr>
            </w:pPr>
            <w:r>
              <w:t>Apply pressure to the puncture site until bleeding stops</w:t>
            </w:r>
            <w:r w:rsidR="00940D62">
              <w:t>. A</w:t>
            </w:r>
            <w:r w:rsidR="00F44819">
              <w:t xml:space="preserve">pply gauze and tape or </w:t>
            </w:r>
            <w:r w:rsidR="00940D62">
              <w:t>bandage</w:t>
            </w:r>
            <w:r w:rsidR="00F44819">
              <w:t>.</w:t>
            </w:r>
          </w:p>
        </w:tc>
      </w:tr>
      <w:tr w:rsidR="00F346E3" w14:paraId="3E78047B" w14:textId="77777777" w:rsidTr="00D85F34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10663" w:type="dxa"/>
          </w:tcPr>
          <w:p w14:paraId="39A30809" w14:textId="239CE718" w:rsidR="00F346E3" w:rsidRDefault="00F346E3" w:rsidP="00CE5BBB">
            <w:pPr>
              <w:pStyle w:val="NoSpacing"/>
              <w:numPr>
                <w:ilvl w:val="0"/>
                <w:numId w:val="1"/>
              </w:numPr>
            </w:pPr>
            <w:r>
              <w:t>Discard needle in sharps container and garbage into the garbage receptacle.</w:t>
            </w:r>
          </w:p>
        </w:tc>
      </w:tr>
      <w:tr w:rsidR="00F346E3" w14:paraId="3CF896E1" w14:textId="77777777" w:rsidTr="00D85F34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10663" w:type="dxa"/>
          </w:tcPr>
          <w:p w14:paraId="1D50B9E7" w14:textId="77777777" w:rsidR="00F346E3" w:rsidRDefault="00F346E3" w:rsidP="00CE5BBB">
            <w:pPr>
              <w:pStyle w:val="NoSpacing"/>
              <w:numPr>
                <w:ilvl w:val="0"/>
                <w:numId w:val="1"/>
              </w:numPr>
            </w:pPr>
            <w:r>
              <w:t>Remove gloves and perform hand hygiene.</w:t>
            </w:r>
          </w:p>
        </w:tc>
      </w:tr>
      <w:tr w:rsidR="00F346E3" w:rsidRPr="0069610C" w14:paraId="330CA31F" w14:textId="77777777" w:rsidTr="00D85F34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10663" w:type="dxa"/>
          </w:tcPr>
          <w:p w14:paraId="27C105EA" w14:textId="61D28670" w:rsidR="00F346E3" w:rsidRPr="0069610C" w:rsidRDefault="00F346E3" w:rsidP="00CE5BBB">
            <w:pPr>
              <w:pStyle w:val="NoSpacing"/>
              <w:numPr>
                <w:ilvl w:val="0"/>
                <w:numId w:val="1"/>
              </w:numPr>
            </w:pPr>
            <w:r>
              <w:t xml:space="preserve">Label </w:t>
            </w:r>
            <w:r w:rsidR="00940D62">
              <w:t>bottle</w:t>
            </w:r>
            <w:r>
              <w:t xml:space="preserve"> at the bedside (date, time, site of draw- R or L)</w:t>
            </w:r>
            <w:r w:rsidR="00940D62">
              <w:t>. Place bottle in biohazard bag and send to lab.</w:t>
            </w:r>
          </w:p>
        </w:tc>
      </w:tr>
    </w:tbl>
    <w:p w14:paraId="0000A5FB" w14:textId="0B2E12D8" w:rsidR="00A25109" w:rsidRDefault="005A2095" w:rsidP="00D85F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1F0299" wp14:editId="65EEDB94">
                <wp:simplePos x="0" y="0"/>
                <wp:positionH relativeFrom="column">
                  <wp:posOffset>4533900</wp:posOffset>
                </wp:positionH>
                <wp:positionV relativeFrom="paragraph">
                  <wp:posOffset>7330440</wp:posOffset>
                </wp:positionV>
                <wp:extent cx="1562100" cy="1524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3A5A6" w14:textId="0C531C89" w:rsidR="005A2095" w:rsidRDefault="009730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7A69DE" wp14:editId="157FC753">
                                  <wp:extent cx="1457325" cy="14573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F02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pt;margin-top:577.2pt;width:123pt;height:1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Pn7IAIAAB4EAAAOAAAAZHJzL2Uyb0RvYy54bWysU9tu2zAMfR+wfxD0vviCpBcjTtGlyzCg&#10;6wa0+wBGlmNhkuhJSuzu60fJaZptb8P8IIgmdXh4SC5vRqPZQTqv0Na8mOWcSSuwUXZX829Pm3dX&#10;nPkAtgGNVtb8WXp+s3r7Zjn0lSyxQ91IxwjE+mroa96F0FdZ5kUnDfgZ9tKSs0VnIJDpdlnjYCB0&#10;o7Myzy+yAV3TOxTSe/p7Nzn5KuG3rRThS9t6GZiuOXEL6XTp3MYzWy2h2jnoOyWONOAfWBhQlpKe&#10;oO4gANs79ReUUcKhxzbMBJoM21YJmWqgaor8j2oeO+hlqoXE8f1JJv//YMXD4atjqql5WVxyZsFQ&#10;k57kGNh7HFkZ9Rl6X1HYY0+BYaTf1OdUq+/vUXz3zOK6A7uTt87h0EloiF8RX2ZnTyccH0G2w2ds&#10;KA3sAyagsXUmikdyMEKnPj2fehOpiJhycVEWObkE+YpFOc/JiDmgenneOx8+SjQsXmruqPkJHg73&#10;PkyhLyExm0etmo3SOhlut11rxw5Ag7JJ3xH9tzBt2VDz60W5SMgW43uChsqoQIOslan5FVGbyEEV&#10;5fhgmxQSQOnpTqS1PeoTJZnECeN2pMAo2habZ1LK4TSwtGB06dD95GygYa25/7EHJznTnyypfV3M&#10;53G6kzFfXJZkuHPP9twDVhBUzQNn03Ud0kbEMizeUldalfR6ZXLkSkOYFD8uTJzycztFva716hcA&#10;AAD//wMAUEsDBBQABgAIAAAAIQCL7aZv3wAAAA0BAAAPAAAAZHJzL2Rvd25yZXYueG1sTI9BT4NA&#10;EIXvJv6HzZh4MXZBKQiyNGpS47W1P2Bhp0BkZwm7LfTfOz3pcd57efO9crPYQZxx8r0jBfEqAoHU&#10;ONNTq+DwvX18AeGDJqMHR6jggh421e1NqQvjZtrheR9awSXkC62gC2EspPRNh1b7lRuR2Du6yerA&#10;59RKM+mZy+0gn6IolVb3xB86PeJHh83P/mQVHL/mh3U+15/hkO2S9F33We0uSt3fLW+vIAIu4S8M&#10;V3xGh4qZanci48WgIIsT3hLYiNdJAoIjeRqxVLP0nLMkq1L+X1H9AgAA//8DAFBLAQItABQABgAI&#10;AAAAIQC2gziS/gAAAOEBAAATAAAAAAAAAAAAAAAAAAAAAABbQ29udGVudF9UeXBlc10ueG1sUEsB&#10;Ai0AFAAGAAgAAAAhADj9If/WAAAAlAEAAAsAAAAAAAAAAAAAAAAALwEAAF9yZWxzLy5yZWxzUEsB&#10;Ai0AFAAGAAgAAAAhABzg+fsgAgAAHgQAAA4AAAAAAAAAAAAAAAAALgIAAGRycy9lMm9Eb2MueG1s&#10;UEsBAi0AFAAGAAgAAAAhAIvtpm/fAAAADQEAAA8AAAAAAAAAAAAAAAAAegQAAGRycy9kb3ducmV2&#10;LnhtbFBLBQYAAAAABAAEAPMAAACGBQAAAAA=&#10;" stroked="f">
                <v:textbox>
                  <w:txbxContent>
                    <w:p w14:paraId="47B3A5A6" w14:textId="0C531C89" w:rsidR="005A2095" w:rsidRDefault="0097308D">
                      <w:r>
                        <w:rPr>
                          <w:noProof/>
                        </w:rPr>
                        <w:drawing>
                          <wp:inline distT="0" distB="0" distL="0" distR="0" wp14:anchorId="6B7A69DE" wp14:editId="157FC753">
                            <wp:extent cx="1457325" cy="14573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CA61A9" w14:textId="512745D9" w:rsidR="001164B7" w:rsidRPr="0097308D" w:rsidRDefault="00682160" w:rsidP="00D85F34">
      <w:pPr>
        <w:rPr>
          <w:b/>
          <w:bCs/>
          <w:sz w:val="24"/>
          <w:szCs w:val="24"/>
        </w:rPr>
      </w:pPr>
      <w:r w:rsidRPr="0097308D">
        <w:rPr>
          <w:b/>
          <w:bCs/>
          <w:sz w:val="24"/>
          <w:szCs w:val="24"/>
        </w:rPr>
        <w:t>Watch the process on you tube:</w:t>
      </w:r>
      <w:r w:rsidR="0097308D" w:rsidRPr="0097308D">
        <w:rPr>
          <w:b/>
          <w:bCs/>
          <w:sz w:val="24"/>
          <w:szCs w:val="24"/>
        </w:rPr>
        <w:t xml:space="preserve"> Click on the link or use the QR code</w:t>
      </w:r>
    </w:p>
    <w:p w14:paraId="6248C220" w14:textId="16BA7BDA" w:rsidR="001164B7" w:rsidRDefault="0097308D" w:rsidP="00D85F34">
      <w:pPr>
        <w:rPr>
          <w:rStyle w:val="Hyperlink"/>
        </w:rPr>
      </w:pPr>
      <w:hyperlink r:id="rId8" w:history="1">
        <w:r w:rsidR="00682160" w:rsidRPr="00751D2E">
          <w:rPr>
            <w:rStyle w:val="Hyperlink"/>
          </w:rPr>
          <w:t>https://www.youtube.com/watch?v=IL3jAW1Kk9c</w:t>
        </w:r>
      </w:hyperlink>
    </w:p>
    <w:p w14:paraId="1179FEB0" w14:textId="102C72BE" w:rsidR="005A2095" w:rsidRDefault="005A2095" w:rsidP="00D85F34">
      <w:pPr>
        <w:rPr>
          <w:rStyle w:val="Hyperlink"/>
        </w:rPr>
      </w:pPr>
    </w:p>
    <w:sectPr w:rsidR="005A2095" w:rsidSect="00CE5BBB">
      <w:headerReference w:type="default" r:id="rId9"/>
      <w:pgSz w:w="12240" w:h="15840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7CC20" w14:textId="77777777" w:rsidR="00762AE6" w:rsidRDefault="00762AE6" w:rsidP="00F346E3">
      <w:pPr>
        <w:spacing w:after="0" w:line="240" w:lineRule="auto"/>
      </w:pPr>
      <w:r>
        <w:separator/>
      </w:r>
    </w:p>
  </w:endnote>
  <w:endnote w:type="continuationSeparator" w:id="0">
    <w:p w14:paraId="28642468" w14:textId="77777777" w:rsidR="00762AE6" w:rsidRDefault="00762AE6" w:rsidP="00F3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7E00F" w14:textId="77777777" w:rsidR="00762AE6" w:rsidRDefault="00762AE6" w:rsidP="00F346E3">
      <w:pPr>
        <w:spacing w:after="0" w:line="240" w:lineRule="auto"/>
      </w:pPr>
      <w:r>
        <w:separator/>
      </w:r>
    </w:p>
  </w:footnote>
  <w:footnote w:type="continuationSeparator" w:id="0">
    <w:p w14:paraId="265EDD9D" w14:textId="77777777" w:rsidR="00762AE6" w:rsidRDefault="00762AE6" w:rsidP="00F34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8E902" w14:textId="4FB25D07" w:rsidR="00F346E3" w:rsidRPr="00F346E3" w:rsidRDefault="00F346E3" w:rsidP="00F346E3">
    <w:pPr>
      <w:pStyle w:val="Header"/>
      <w:rPr>
        <w:b/>
        <w:bCs/>
        <w:sz w:val="40"/>
        <w:szCs w:val="40"/>
      </w:rPr>
    </w:pPr>
  </w:p>
  <w:p w14:paraId="39C16D7C" w14:textId="77777777" w:rsidR="00F346E3" w:rsidRDefault="00F346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9908BA"/>
    <w:multiLevelType w:val="hybridMultilevel"/>
    <w:tmpl w:val="01D829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66"/>
    <w:rsid w:val="001164B7"/>
    <w:rsid w:val="005A2095"/>
    <w:rsid w:val="00682160"/>
    <w:rsid w:val="00762AE6"/>
    <w:rsid w:val="00940D62"/>
    <w:rsid w:val="0097308D"/>
    <w:rsid w:val="00A25109"/>
    <w:rsid w:val="00B953D0"/>
    <w:rsid w:val="00CD4EAE"/>
    <w:rsid w:val="00CE5BBB"/>
    <w:rsid w:val="00D85F34"/>
    <w:rsid w:val="00DB3C84"/>
    <w:rsid w:val="00EB0666"/>
    <w:rsid w:val="00F346E3"/>
    <w:rsid w:val="00F4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68DABD"/>
  <w15:chartTrackingRefBased/>
  <w15:docId w15:val="{F5F62AB8-3C20-47F9-9B7A-9D17EE23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6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6E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34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6E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4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6E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821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L3jAW1Kk9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Bennett, Catherine</cp:lastModifiedBy>
  <cp:revision>3</cp:revision>
  <cp:lastPrinted>2021-06-21T12:34:00Z</cp:lastPrinted>
  <dcterms:created xsi:type="dcterms:W3CDTF">2021-06-21T14:07:00Z</dcterms:created>
  <dcterms:modified xsi:type="dcterms:W3CDTF">2021-06-22T14:52:00Z</dcterms:modified>
</cp:coreProperties>
</file>