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38" w:rsidRDefault="00E57A31" w:rsidP="00D55438">
      <w:bookmarkStart w:id="0" w:name="_GoBack"/>
      <w:r w:rsidRPr="00101E4B">
        <w:rPr>
          <w:b/>
          <w:bCs/>
          <w:smallCaps/>
          <w:noProof/>
          <w:sz w:val="32"/>
          <w:u w:val="single"/>
        </w:rPr>
        <w:drawing>
          <wp:anchor distT="0" distB="0" distL="114300" distR="114300" simplePos="0" relativeHeight="251659264" behindDoc="1" locked="0" layoutInCell="1" allowOverlap="1" wp14:anchorId="72BD5852" wp14:editId="64F241B1">
            <wp:simplePos x="0" y="0"/>
            <wp:positionH relativeFrom="column">
              <wp:posOffset>4465320</wp:posOffset>
            </wp:positionH>
            <wp:positionV relativeFrom="paragraph">
              <wp:posOffset>-678180</wp:posOffset>
            </wp:positionV>
            <wp:extent cx="2033982" cy="914400"/>
            <wp:effectExtent l="0" t="0" r="444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8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55438">
        <w:t>Letter to Administration:</w:t>
      </w:r>
      <w:r w:rsidRPr="00E57A31">
        <w:rPr>
          <w:b/>
          <w:bCs/>
          <w:smallCaps/>
          <w:noProof/>
          <w:sz w:val="32"/>
          <w:u w:val="single"/>
        </w:rPr>
        <w:t xml:space="preserve"> </w:t>
      </w:r>
    </w:p>
    <w:p w:rsidR="00D55438" w:rsidRDefault="00D55438" w:rsidP="00D55438">
      <w:r>
        <w:t>Dear _______,</w:t>
      </w:r>
    </w:p>
    <w:p w:rsidR="00D55438" w:rsidRDefault="00D55438" w:rsidP="00D55438">
      <w:r>
        <w:t>As you know, we are currently</w:t>
      </w:r>
      <w:r w:rsidRPr="00284DC6">
        <w:t xml:space="preserve"> participating in the Illinois Perinatal</w:t>
      </w:r>
      <w:r>
        <w:t xml:space="preserve"> Quality Collaborative (I</w:t>
      </w:r>
      <w:r w:rsidR="005E0043">
        <w:t>LP</w:t>
      </w:r>
      <w:r>
        <w:t xml:space="preserve">QC) Promoting Vaginal Birth (PVB) Initiative.  We are working </w:t>
      </w:r>
      <w:r w:rsidRPr="00F900AA">
        <w:t>to</w:t>
      </w:r>
      <w:r>
        <w:t xml:space="preserve"> achieve the Healthy </w:t>
      </w:r>
      <w:r w:rsidRPr="00F900AA">
        <w:t>People 2020 goal to optimize vaginal births and reduce</w:t>
      </w:r>
      <w:r>
        <w:t xml:space="preserve"> </w:t>
      </w:r>
      <w:r w:rsidR="00FE1746" w:rsidRPr="00FE1746">
        <w:t>Nulliparous, Term, Singleton, Vertex</w:t>
      </w:r>
      <w:r w:rsidR="00FE1746">
        <w:t xml:space="preserve"> (</w:t>
      </w:r>
      <w:r>
        <w:t>NTSV</w:t>
      </w:r>
      <w:r w:rsidR="00FE1746">
        <w:t>)</w:t>
      </w:r>
      <w:r>
        <w:t xml:space="preserve"> cesarean delivery rates. </w:t>
      </w:r>
      <w:r w:rsidR="00310A9A">
        <w:t xml:space="preserve">Our goal is to increase </w:t>
      </w:r>
      <w:r w:rsidR="00F35452">
        <w:t xml:space="preserve">the </w:t>
      </w:r>
      <w:r w:rsidR="00310A9A">
        <w:t xml:space="preserve">percentage of women who have </w:t>
      </w:r>
      <w:r w:rsidR="00F35452">
        <w:t>cesarean</w:t>
      </w:r>
      <w:r w:rsidR="00310A9A">
        <w:t xml:space="preserve"> deliveries among NTSV births that meet ACOG/SMFM guidelines through education of providers, midwives and nurses on</w:t>
      </w:r>
      <w:r w:rsidR="00710553">
        <w:t xml:space="preserve">: </w:t>
      </w:r>
      <w:r w:rsidR="00310A9A">
        <w:t>ACOG</w:t>
      </w:r>
      <w:r w:rsidR="009A67DE">
        <w:t xml:space="preserve">/SMFM guidelines for cesarean; </w:t>
      </w:r>
      <w:r w:rsidR="00310A9A">
        <w:t xml:space="preserve">labor management strategies and response </w:t>
      </w:r>
      <w:r w:rsidR="00710553">
        <w:t>to labor challenges</w:t>
      </w:r>
      <w:r w:rsidR="00F35452">
        <w:t>;</w:t>
      </w:r>
      <w:r w:rsidR="00310A9A">
        <w:t xml:space="preserve"> protocols for facilitating decision huddles</w:t>
      </w:r>
      <w:r w:rsidR="005E0043">
        <w:t xml:space="preserve"> and patient centered decision making</w:t>
      </w:r>
      <w:r w:rsidR="00310A9A">
        <w:t>.</w:t>
      </w:r>
      <w:r w:rsidR="005E0043">
        <w:t xml:space="preserve">  ILPQC will be providing a data dashboard for us to regularly track compliance with ACOG / SMFM guidelines and overall initiative progress, as well as review our NTSV data stratified by race/ethnicity and insurance status to support our quality improvement work.  </w:t>
      </w:r>
    </w:p>
    <w:p w:rsidR="00D55438" w:rsidRDefault="00D55438" w:rsidP="00D55438">
      <w:r>
        <w:t>As a part of the initiative we will be conducting the Labor Culture Survey, which is a</w:t>
      </w:r>
      <w:r w:rsidRPr="00284DC6">
        <w:t xml:space="preserve"> tool to understand </w:t>
      </w:r>
      <w:r>
        <w:t>our</w:t>
      </w:r>
      <w:r w:rsidRPr="00284DC6">
        <w:t xml:space="preserve"> hospital’s existing culture in regards to supporting vaginal birth</w:t>
      </w:r>
      <w:r>
        <w:t xml:space="preserve">. </w:t>
      </w:r>
      <w:r w:rsidR="00310A9A">
        <w:t xml:space="preserve">The clinical </w:t>
      </w:r>
      <w:r w:rsidR="00F35452">
        <w:t>c</w:t>
      </w:r>
      <w:r w:rsidR="00310A9A">
        <w:t>ulture of our unit is the individ</w:t>
      </w:r>
      <w:r w:rsidR="001B1746">
        <w:t>u</w:t>
      </w:r>
      <w:r w:rsidR="00310A9A">
        <w:t>al attitudes of our clinical team</w:t>
      </w:r>
      <w:r w:rsidR="005E0043">
        <w:t xml:space="preserve"> (providers and nurses)</w:t>
      </w:r>
      <w:r w:rsidR="00310A9A">
        <w:t xml:space="preserve"> as well as the unit subjective norms. </w:t>
      </w:r>
      <w:r w:rsidR="001B1746">
        <w:t xml:space="preserve">The clinical culture of our unit can have an impact on our </w:t>
      </w:r>
      <w:r w:rsidR="009A67DE">
        <w:t>NTSV</w:t>
      </w:r>
      <w:r w:rsidR="001B1746">
        <w:t xml:space="preserve"> </w:t>
      </w:r>
      <w:r w:rsidR="009A67DE">
        <w:t>cesa</w:t>
      </w:r>
      <w:r w:rsidR="00F35452">
        <w:t>r</w:t>
      </w:r>
      <w:r w:rsidR="009A67DE">
        <w:t>e</w:t>
      </w:r>
      <w:r w:rsidR="00F35452">
        <w:t>an</w:t>
      </w:r>
      <w:r w:rsidR="001B1746">
        <w:t xml:space="preserve"> rates. </w:t>
      </w:r>
      <w:r>
        <w:t>This survey provides us</w:t>
      </w:r>
      <w:r w:rsidRPr="00284DC6">
        <w:t xml:space="preserve"> an opportunity to g</w:t>
      </w:r>
      <w:r>
        <w:t>ain a deeper understanding of o</w:t>
      </w:r>
      <w:r w:rsidRPr="00284DC6">
        <w:t xml:space="preserve">ur </w:t>
      </w:r>
      <w:r>
        <w:t>current</w:t>
      </w:r>
      <w:r w:rsidR="00FE1746">
        <w:t xml:space="preserve"> Labor &amp; Delivery</w:t>
      </w:r>
      <w:r>
        <w:t xml:space="preserve"> culture that will inform </w:t>
      </w:r>
      <w:r w:rsidRPr="00284DC6">
        <w:t>our PVB work</w:t>
      </w:r>
      <w:r>
        <w:t>. The completion of this survey will p</w:t>
      </w:r>
      <w:r w:rsidRPr="00284DC6">
        <w:t xml:space="preserve">rovide </w:t>
      </w:r>
      <w:r>
        <w:t>our hospital</w:t>
      </w:r>
      <w:r w:rsidRPr="00284DC6">
        <w:t xml:space="preserve"> with specific and actionable areas to target for improvement</w:t>
      </w:r>
      <w:r>
        <w:t>.</w:t>
      </w:r>
      <w:r w:rsidR="005E0043">
        <w:t xml:space="preserve">  Hospitals throughout California and Michigan have already effectively used this survey and report that it was a very helpful strategy for better understanding needs of their unit to address clinical culture change.</w:t>
      </w:r>
    </w:p>
    <w:p w:rsidR="00D55438" w:rsidRDefault="00D55438" w:rsidP="00D55438">
      <w:r>
        <w:t>To that end, our QI team needs your help in launching this Labor Culture Survey to all our delivering providers</w:t>
      </w:r>
      <w:r w:rsidR="004175A3">
        <w:t xml:space="preserve">, </w:t>
      </w:r>
      <w:r w:rsidR="005E0043">
        <w:t>nurses</w:t>
      </w:r>
      <w:r>
        <w:t xml:space="preserve">, as well as [insert other clinical team members such as anesthesia, residents, FNPs etc.]. </w:t>
      </w:r>
    </w:p>
    <w:p w:rsidR="00D55438" w:rsidRDefault="00D55438" w:rsidP="00D55438">
      <w:r>
        <w:t>[Insert any final requests such as additional meeting or email addresses needs]</w:t>
      </w:r>
    </w:p>
    <w:p w:rsidR="00D55438" w:rsidRDefault="00D55438" w:rsidP="00D55438">
      <w:r>
        <w:t>Thank you!</w:t>
      </w:r>
    </w:p>
    <w:p w:rsidR="00D55438" w:rsidRDefault="00D55438" w:rsidP="00D55438">
      <w:r>
        <w:t>[Hospital QI Team Lead]</w:t>
      </w:r>
    </w:p>
    <w:p w:rsidR="000C1F53" w:rsidRDefault="000C1F53"/>
    <w:sectPr w:rsidR="000C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38"/>
    <w:rsid w:val="000C1F53"/>
    <w:rsid w:val="001B1746"/>
    <w:rsid w:val="001C6F8F"/>
    <w:rsid w:val="00310A9A"/>
    <w:rsid w:val="004175A3"/>
    <w:rsid w:val="004C7720"/>
    <w:rsid w:val="00584FC8"/>
    <w:rsid w:val="005E0043"/>
    <w:rsid w:val="00710553"/>
    <w:rsid w:val="009A67DE"/>
    <w:rsid w:val="00CA3A55"/>
    <w:rsid w:val="00D55438"/>
    <w:rsid w:val="00E57A31"/>
    <w:rsid w:val="00E94E31"/>
    <w:rsid w:val="00F35452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9C673-677A-40B3-8079-9BEC0F9C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1822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Fleming Suse</dc:creator>
  <cp:keywords/>
  <dc:description/>
  <cp:lastModifiedBy>Eileen Fleming Suse</cp:lastModifiedBy>
  <cp:revision>4</cp:revision>
  <dcterms:created xsi:type="dcterms:W3CDTF">2021-01-24T21:45:00Z</dcterms:created>
  <dcterms:modified xsi:type="dcterms:W3CDTF">2021-01-29T18:46:00Z</dcterms:modified>
</cp:coreProperties>
</file>