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5E" w:rsidRDefault="002F375E" w:rsidP="00710451">
      <w:pPr>
        <w:tabs>
          <w:tab w:val="left" w:pos="1575"/>
        </w:tabs>
        <w:rPr>
          <w:sz w:val="24"/>
          <w:szCs w:val="24"/>
        </w:rPr>
      </w:pPr>
      <w:bookmarkStart w:id="0" w:name="_GoBack"/>
      <w:bookmarkEnd w:id="0"/>
    </w:p>
    <w:p w:rsidR="002F375E" w:rsidRDefault="002F375E" w:rsidP="002F375E">
      <w:pPr>
        <w:tabs>
          <w:tab w:val="left" w:pos="1575"/>
        </w:tabs>
        <w:jc w:val="center"/>
        <w:rPr>
          <w:sz w:val="24"/>
          <w:szCs w:val="24"/>
        </w:rPr>
      </w:pPr>
      <w:r>
        <w:rPr>
          <w:noProof/>
          <w:sz w:val="24"/>
          <w:szCs w:val="24"/>
        </w:rPr>
        <w:drawing>
          <wp:inline distT="0" distB="0" distL="0" distR="0">
            <wp:extent cx="20669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honn.jpg"/>
                    <pic:cNvPicPr/>
                  </pic:nvPicPr>
                  <pic:blipFill>
                    <a:blip r:embed="rId6">
                      <a:extLst>
                        <a:ext uri="{28A0092B-C50C-407E-A947-70E740481C1C}">
                          <a14:useLocalDpi xmlns:a14="http://schemas.microsoft.com/office/drawing/2010/main" val="0"/>
                        </a:ext>
                      </a:extLst>
                    </a:blip>
                    <a:stretch>
                      <a:fillRect/>
                    </a:stretch>
                  </pic:blipFill>
                  <pic:spPr>
                    <a:xfrm>
                      <a:off x="0" y="0"/>
                      <a:ext cx="2066925" cy="628650"/>
                    </a:xfrm>
                    <a:prstGeom prst="rect">
                      <a:avLst/>
                    </a:prstGeom>
                  </pic:spPr>
                </pic:pic>
              </a:graphicData>
            </a:graphic>
          </wp:inline>
        </w:drawing>
      </w:r>
    </w:p>
    <w:p w:rsidR="00606966" w:rsidRPr="00256A8A" w:rsidRDefault="00710451" w:rsidP="002F375E">
      <w:pPr>
        <w:tabs>
          <w:tab w:val="left" w:pos="1575"/>
        </w:tabs>
        <w:jc w:val="center"/>
        <w:rPr>
          <w:sz w:val="36"/>
          <w:szCs w:val="36"/>
        </w:rPr>
      </w:pPr>
      <w:r w:rsidRPr="00256A8A">
        <w:rPr>
          <w:sz w:val="36"/>
          <w:szCs w:val="36"/>
        </w:rPr>
        <w:t xml:space="preserve">Abstract Submission Requirements </w:t>
      </w:r>
    </w:p>
    <w:p w:rsidR="00710451" w:rsidRDefault="00710451" w:rsidP="002F375E">
      <w:pPr>
        <w:tabs>
          <w:tab w:val="left" w:pos="1575"/>
        </w:tabs>
        <w:jc w:val="center"/>
        <w:rPr>
          <w:sz w:val="24"/>
          <w:szCs w:val="24"/>
        </w:rPr>
      </w:pPr>
      <w:r>
        <w:rPr>
          <w:sz w:val="24"/>
          <w:szCs w:val="24"/>
        </w:rPr>
        <w:t>Deadline for Submission: February 23, 2018</w:t>
      </w:r>
    </w:p>
    <w:p w:rsidR="00710451" w:rsidRDefault="00710451" w:rsidP="002F375E">
      <w:pPr>
        <w:tabs>
          <w:tab w:val="left" w:pos="1575"/>
        </w:tabs>
        <w:jc w:val="both"/>
        <w:rPr>
          <w:sz w:val="24"/>
          <w:szCs w:val="24"/>
        </w:rPr>
      </w:pPr>
      <w:r>
        <w:rPr>
          <w:sz w:val="24"/>
          <w:szCs w:val="24"/>
        </w:rPr>
        <w:t xml:space="preserve">The Illinois </w:t>
      </w:r>
      <w:r w:rsidR="008109A7">
        <w:rPr>
          <w:sz w:val="24"/>
          <w:szCs w:val="24"/>
        </w:rPr>
        <w:t>Section of the Association of Women’s H</w:t>
      </w:r>
      <w:r>
        <w:rPr>
          <w:sz w:val="24"/>
          <w:szCs w:val="24"/>
        </w:rPr>
        <w:t>ealth</w:t>
      </w:r>
      <w:r w:rsidR="008109A7">
        <w:rPr>
          <w:sz w:val="24"/>
          <w:szCs w:val="24"/>
        </w:rPr>
        <w:t>, Obstetric and Neonatal Nurses</w:t>
      </w:r>
      <w:r>
        <w:rPr>
          <w:sz w:val="24"/>
          <w:szCs w:val="24"/>
        </w:rPr>
        <w:t xml:space="preserve"> (AWHONN) would like to invite you to submit an abstract for a poster presentation at </w:t>
      </w:r>
      <w:r w:rsidR="008109A7">
        <w:rPr>
          <w:sz w:val="24"/>
          <w:szCs w:val="24"/>
        </w:rPr>
        <w:t>The Illinois AWHONN</w:t>
      </w:r>
      <w:r>
        <w:rPr>
          <w:sz w:val="24"/>
          <w:szCs w:val="24"/>
        </w:rPr>
        <w:t xml:space="preserve"> Section Conference</w:t>
      </w:r>
      <w:r w:rsidR="008109A7">
        <w:rPr>
          <w:sz w:val="24"/>
          <w:szCs w:val="24"/>
        </w:rPr>
        <w:t>, April 19 and 20, 2018,</w:t>
      </w:r>
      <w:r>
        <w:rPr>
          <w:sz w:val="24"/>
          <w:szCs w:val="24"/>
        </w:rPr>
        <w:t xml:space="preserve"> in the following categories.</w:t>
      </w:r>
      <w:r w:rsidR="008109A7">
        <w:rPr>
          <w:sz w:val="24"/>
          <w:szCs w:val="24"/>
        </w:rPr>
        <w:t xml:space="preserve">  All abstracts must be related to women’s health, obstetric, and/</w:t>
      </w:r>
      <w:r w:rsidR="002F375E">
        <w:rPr>
          <w:sz w:val="24"/>
          <w:szCs w:val="24"/>
        </w:rPr>
        <w:t>or neonatal practice, education or administration.</w:t>
      </w:r>
    </w:p>
    <w:p w:rsidR="00710451" w:rsidRPr="00247367" w:rsidRDefault="00710451" w:rsidP="002F375E">
      <w:pPr>
        <w:pStyle w:val="ListParagraph"/>
        <w:numPr>
          <w:ilvl w:val="0"/>
          <w:numId w:val="1"/>
        </w:numPr>
        <w:tabs>
          <w:tab w:val="left" w:pos="1575"/>
        </w:tabs>
        <w:jc w:val="both"/>
        <w:rPr>
          <w:sz w:val="24"/>
          <w:szCs w:val="24"/>
        </w:rPr>
      </w:pPr>
      <w:r>
        <w:rPr>
          <w:sz w:val="24"/>
          <w:szCs w:val="24"/>
        </w:rPr>
        <w:t xml:space="preserve">Research Study Presentations: Poster presentations on completed </w:t>
      </w:r>
      <w:r w:rsidRPr="00820C70">
        <w:rPr>
          <w:i/>
          <w:sz w:val="24"/>
          <w:szCs w:val="24"/>
        </w:rPr>
        <w:t>research conducted by the submitters.</w:t>
      </w:r>
      <w:r>
        <w:rPr>
          <w:sz w:val="24"/>
          <w:szCs w:val="24"/>
        </w:rPr>
        <w:t xml:space="preserve">  Research papers and posters are reports on original research that generates new knowledge for nursing practice.  </w:t>
      </w:r>
      <w:r w:rsidRPr="00247367">
        <w:rPr>
          <w:b/>
          <w:sz w:val="24"/>
          <w:szCs w:val="24"/>
        </w:rPr>
        <w:t>All researchers must have completed the data analysis stage before submissions of the abstract, and the research outcomes must be clearly described, IRB approval must be noted.</w:t>
      </w:r>
      <w:r w:rsidRPr="00247367">
        <w:rPr>
          <w:sz w:val="24"/>
          <w:szCs w:val="24"/>
        </w:rPr>
        <w:t xml:space="preserve">  </w:t>
      </w:r>
    </w:p>
    <w:p w:rsidR="00710451" w:rsidRPr="00247367" w:rsidRDefault="00710451" w:rsidP="002F375E">
      <w:pPr>
        <w:pStyle w:val="ListParagraph"/>
        <w:numPr>
          <w:ilvl w:val="0"/>
          <w:numId w:val="1"/>
        </w:numPr>
        <w:tabs>
          <w:tab w:val="left" w:pos="1575"/>
        </w:tabs>
        <w:jc w:val="both"/>
        <w:rPr>
          <w:b/>
          <w:sz w:val="24"/>
          <w:szCs w:val="24"/>
        </w:rPr>
      </w:pPr>
      <w:r>
        <w:rPr>
          <w:sz w:val="24"/>
          <w:szCs w:val="24"/>
        </w:rPr>
        <w:t>Quality Improvement Projects: Poster presentations that are original and pertain to completed quality improvement (QI) projects where data are collected.  This category includes projects based on best available evidence that are designed to improve patient care, nursing care, or nursing education structures, processes, or outcomes</w:t>
      </w:r>
      <w:r w:rsidRPr="00247367">
        <w:rPr>
          <w:b/>
          <w:sz w:val="24"/>
          <w:szCs w:val="24"/>
        </w:rPr>
        <w:t>.  All researchers must have completed the data analysis stage before submission of the abstract, and their data must be clearly described.  IRB approval or exemption must be noted.</w:t>
      </w:r>
    </w:p>
    <w:p w:rsidR="00710451" w:rsidRDefault="00710451" w:rsidP="002F375E">
      <w:pPr>
        <w:pStyle w:val="ListParagraph"/>
        <w:numPr>
          <w:ilvl w:val="0"/>
          <w:numId w:val="1"/>
        </w:numPr>
        <w:tabs>
          <w:tab w:val="left" w:pos="1575"/>
        </w:tabs>
        <w:jc w:val="both"/>
        <w:rPr>
          <w:sz w:val="24"/>
          <w:szCs w:val="24"/>
        </w:rPr>
      </w:pPr>
      <w:r>
        <w:rPr>
          <w:sz w:val="24"/>
          <w:szCs w:val="24"/>
        </w:rPr>
        <w:t>Evidence Based Practice Project: Poster presentations that are original and pertain to completed evidence-based projects where data are collected.  This category includes projects based on best available evidence that are designed to improve patient care, nursing care, or nursing education structures, processes, or outcomes.</w:t>
      </w:r>
    </w:p>
    <w:p w:rsidR="00710451" w:rsidRDefault="00710451" w:rsidP="002F375E">
      <w:pPr>
        <w:pStyle w:val="ListParagraph"/>
        <w:numPr>
          <w:ilvl w:val="0"/>
          <w:numId w:val="1"/>
        </w:numPr>
        <w:tabs>
          <w:tab w:val="left" w:pos="1575"/>
        </w:tabs>
        <w:jc w:val="both"/>
        <w:rPr>
          <w:sz w:val="24"/>
          <w:szCs w:val="24"/>
        </w:rPr>
      </w:pPr>
      <w:r>
        <w:rPr>
          <w:sz w:val="24"/>
          <w:szCs w:val="24"/>
        </w:rPr>
        <w:t>Innovative Program Presentations: Poster presentations on innovative programs implemented in a variety of practice settings</w:t>
      </w:r>
      <w:r w:rsidR="002F375E">
        <w:rPr>
          <w:sz w:val="24"/>
          <w:szCs w:val="24"/>
        </w:rPr>
        <w:t>.</w:t>
      </w:r>
      <w:r>
        <w:rPr>
          <w:sz w:val="24"/>
          <w:szCs w:val="24"/>
        </w:rPr>
        <w:t xml:space="preserve"> </w:t>
      </w:r>
    </w:p>
    <w:p w:rsidR="00710451" w:rsidRPr="00247367" w:rsidRDefault="00710451" w:rsidP="002F375E">
      <w:pPr>
        <w:pStyle w:val="ListParagraph"/>
        <w:numPr>
          <w:ilvl w:val="0"/>
          <w:numId w:val="1"/>
        </w:numPr>
        <w:tabs>
          <w:tab w:val="left" w:pos="1575"/>
        </w:tabs>
        <w:jc w:val="both"/>
        <w:rPr>
          <w:b/>
          <w:sz w:val="24"/>
          <w:szCs w:val="24"/>
        </w:rPr>
      </w:pPr>
      <w:r>
        <w:rPr>
          <w:sz w:val="24"/>
          <w:szCs w:val="24"/>
        </w:rPr>
        <w:t>Case Study Presentations: Poster presentations of in-depth study and analysis of actual complex patient care cases or practice situations that posed unique nursing challenges.  Case writ</w:t>
      </w:r>
      <w:r w:rsidR="002F375E">
        <w:rPr>
          <w:sz w:val="24"/>
          <w:szCs w:val="24"/>
        </w:rPr>
        <w:t>e</w:t>
      </w:r>
      <w:r>
        <w:rPr>
          <w:sz w:val="24"/>
          <w:szCs w:val="24"/>
        </w:rPr>
        <w:t xml:space="preserve">-ups must not contain identifying information or in any way violate HIPPA regulations.  The case under discussion cannot be under current litigation.  </w:t>
      </w:r>
      <w:r w:rsidRPr="00247367">
        <w:rPr>
          <w:b/>
          <w:sz w:val="24"/>
          <w:szCs w:val="24"/>
        </w:rPr>
        <w:t>Presenters must confirm in the written submission that they have complied with these requirements.</w:t>
      </w:r>
    </w:p>
    <w:p w:rsidR="00710451" w:rsidRDefault="00710451" w:rsidP="00710451">
      <w:pPr>
        <w:tabs>
          <w:tab w:val="left" w:pos="1575"/>
        </w:tabs>
        <w:rPr>
          <w:sz w:val="24"/>
          <w:szCs w:val="24"/>
        </w:rPr>
      </w:pPr>
    </w:p>
    <w:p w:rsidR="00710451" w:rsidRDefault="00710451" w:rsidP="00710451">
      <w:pPr>
        <w:tabs>
          <w:tab w:val="left" w:pos="1575"/>
        </w:tabs>
        <w:rPr>
          <w:sz w:val="24"/>
          <w:szCs w:val="24"/>
        </w:rPr>
      </w:pPr>
    </w:p>
    <w:p w:rsidR="00710451" w:rsidRDefault="00710451" w:rsidP="00710451">
      <w:pPr>
        <w:tabs>
          <w:tab w:val="left" w:pos="1575"/>
        </w:tabs>
        <w:rPr>
          <w:sz w:val="24"/>
          <w:szCs w:val="24"/>
        </w:rPr>
      </w:pPr>
      <w:r>
        <w:rPr>
          <w:sz w:val="24"/>
          <w:szCs w:val="24"/>
        </w:rPr>
        <w:t>Submission Requirements:</w:t>
      </w:r>
    </w:p>
    <w:p w:rsidR="00710451" w:rsidRDefault="00710451" w:rsidP="006D51BD">
      <w:pPr>
        <w:pStyle w:val="ListParagraph"/>
        <w:numPr>
          <w:ilvl w:val="0"/>
          <w:numId w:val="2"/>
        </w:numPr>
        <w:tabs>
          <w:tab w:val="left" w:pos="1575"/>
        </w:tabs>
        <w:jc w:val="both"/>
        <w:rPr>
          <w:sz w:val="24"/>
          <w:szCs w:val="24"/>
        </w:rPr>
      </w:pPr>
      <w:r w:rsidRPr="00247367">
        <w:rPr>
          <w:sz w:val="24"/>
          <w:szCs w:val="24"/>
        </w:rPr>
        <w:t xml:space="preserve">Abstracts should be 500 words or less for a poster presentation related to Women’s Health, Obstetrics and/or Neonatal practice, education or administration. </w:t>
      </w:r>
    </w:p>
    <w:p w:rsidR="00710451" w:rsidRDefault="00710451" w:rsidP="006D51BD">
      <w:pPr>
        <w:pStyle w:val="ListParagraph"/>
        <w:numPr>
          <w:ilvl w:val="0"/>
          <w:numId w:val="2"/>
        </w:numPr>
        <w:tabs>
          <w:tab w:val="left" w:pos="1575"/>
        </w:tabs>
        <w:jc w:val="both"/>
        <w:rPr>
          <w:sz w:val="24"/>
          <w:szCs w:val="24"/>
        </w:rPr>
      </w:pPr>
      <w:r w:rsidRPr="00247367">
        <w:rPr>
          <w:sz w:val="24"/>
          <w:szCs w:val="24"/>
        </w:rPr>
        <w:t xml:space="preserve"> It must be Nurse-led.</w:t>
      </w:r>
    </w:p>
    <w:p w:rsidR="00710451" w:rsidRPr="00066A43" w:rsidRDefault="00710451" w:rsidP="006D51BD">
      <w:pPr>
        <w:pStyle w:val="ListParagraph"/>
        <w:numPr>
          <w:ilvl w:val="0"/>
          <w:numId w:val="2"/>
        </w:numPr>
        <w:tabs>
          <w:tab w:val="left" w:pos="1575"/>
        </w:tabs>
        <w:jc w:val="both"/>
        <w:rPr>
          <w:sz w:val="24"/>
          <w:szCs w:val="24"/>
        </w:rPr>
      </w:pPr>
      <w:r w:rsidRPr="00066A43">
        <w:rPr>
          <w:sz w:val="24"/>
          <w:szCs w:val="24"/>
        </w:rPr>
        <w:t>Please send one copy of abstract with information identifying authors and institution, and one copy of the abstract without identifying information.</w:t>
      </w:r>
    </w:p>
    <w:p w:rsidR="00710451" w:rsidRPr="00066A43" w:rsidRDefault="00710451" w:rsidP="00710451">
      <w:pPr>
        <w:tabs>
          <w:tab w:val="left" w:pos="1575"/>
        </w:tabs>
        <w:rPr>
          <w:sz w:val="24"/>
          <w:szCs w:val="24"/>
        </w:rPr>
      </w:pPr>
      <w:r w:rsidRPr="00066A43">
        <w:rPr>
          <w:sz w:val="24"/>
          <w:szCs w:val="24"/>
        </w:rPr>
        <w:t>Please submit materials to:</w:t>
      </w:r>
    </w:p>
    <w:p w:rsidR="00710451" w:rsidRPr="00710451" w:rsidRDefault="00710451" w:rsidP="00710451">
      <w:pPr>
        <w:pStyle w:val="NoSpacing"/>
      </w:pPr>
      <w:r>
        <w:tab/>
      </w:r>
      <w:r w:rsidR="002F375E">
        <w:t>Roma Allen</w:t>
      </w:r>
    </w:p>
    <w:p w:rsidR="00710451" w:rsidRPr="00710451" w:rsidRDefault="00710451" w:rsidP="00710451">
      <w:pPr>
        <w:pStyle w:val="NoSpacing"/>
      </w:pPr>
      <w:r w:rsidRPr="00710451">
        <w:tab/>
        <w:t xml:space="preserve">Email: </w:t>
      </w:r>
      <w:hyperlink r:id="rId7" w:history="1">
        <w:r w:rsidR="002F375E" w:rsidRPr="005F6190">
          <w:rPr>
            <w:rStyle w:val="Hyperlink"/>
            <w:sz w:val="24"/>
            <w:szCs w:val="24"/>
          </w:rPr>
          <w:t>roma.allen@luhs.org</w:t>
        </w:r>
      </w:hyperlink>
    </w:p>
    <w:p w:rsidR="00710451" w:rsidRDefault="00710451" w:rsidP="00710451">
      <w:pPr>
        <w:pStyle w:val="NoSpacing"/>
      </w:pPr>
      <w:r w:rsidRPr="00710451">
        <w:tab/>
        <w:t xml:space="preserve">Phone: </w:t>
      </w:r>
      <w:r w:rsidR="002F375E">
        <w:t>708-327-9049</w:t>
      </w:r>
    </w:p>
    <w:p w:rsidR="00710451" w:rsidRDefault="00710451" w:rsidP="00710451">
      <w:pPr>
        <w:tabs>
          <w:tab w:val="left" w:pos="1575"/>
        </w:tabs>
        <w:rPr>
          <w:sz w:val="24"/>
          <w:szCs w:val="24"/>
        </w:rPr>
      </w:pPr>
    </w:p>
    <w:p w:rsidR="00710451" w:rsidRDefault="00710451" w:rsidP="00710451">
      <w:r>
        <w:t>Registration requirements:</w:t>
      </w:r>
    </w:p>
    <w:p w:rsidR="00710451" w:rsidRDefault="00710451" w:rsidP="006D51BD">
      <w:pPr>
        <w:pStyle w:val="ListParagraph"/>
        <w:numPr>
          <w:ilvl w:val="0"/>
          <w:numId w:val="3"/>
        </w:numPr>
        <w:jc w:val="both"/>
      </w:pPr>
      <w:r>
        <w:t>Abstracts will be reviewed by a committee.  If selected, a confirmation letter and registration instructions will be emailed by March 9, 2018 to the submitting author unless otherwise indicated.</w:t>
      </w:r>
    </w:p>
    <w:p w:rsidR="00721A6A" w:rsidRDefault="00721A6A" w:rsidP="006D51BD">
      <w:pPr>
        <w:pStyle w:val="ListParagraph"/>
        <w:numPr>
          <w:ilvl w:val="0"/>
          <w:numId w:val="3"/>
        </w:numPr>
        <w:jc w:val="both"/>
      </w:pPr>
      <w:r>
        <w:t>The individual(s) designated for the poster presentation must register for the conference.</w:t>
      </w:r>
    </w:p>
    <w:p w:rsidR="00721A6A" w:rsidRDefault="00721A6A" w:rsidP="00721A6A">
      <w:pPr>
        <w:pStyle w:val="ListParagraph"/>
      </w:pPr>
    </w:p>
    <w:p w:rsidR="00710451" w:rsidRDefault="00710451" w:rsidP="006D51BD">
      <w:pPr>
        <w:tabs>
          <w:tab w:val="left" w:pos="1575"/>
        </w:tabs>
        <w:jc w:val="both"/>
        <w:rPr>
          <w:sz w:val="24"/>
          <w:szCs w:val="24"/>
        </w:rPr>
      </w:pPr>
      <w:r>
        <w:rPr>
          <w:sz w:val="24"/>
          <w:szCs w:val="24"/>
        </w:rPr>
        <w:t xml:space="preserve">Submission signifies the intent of the submitter(s) to present the poster at the Illinois </w:t>
      </w:r>
      <w:r w:rsidR="006D51BD">
        <w:rPr>
          <w:sz w:val="24"/>
          <w:szCs w:val="24"/>
        </w:rPr>
        <w:t>AWHONN Section</w:t>
      </w:r>
      <w:r>
        <w:rPr>
          <w:sz w:val="24"/>
          <w:szCs w:val="24"/>
        </w:rPr>
        <w:t xml:space="preserve"> Conference in Oak Brook, Illinois.  Conference participants are expected to assume costs related to travel, accommodations, and registration.</w:t>
      </w:r>
    </w:p>
    <w:p w:rsidR="00710451" w:rsidRDefault="00710451" w:rsidP="00710451">
      <w:pPr>
        <w:pStyle w:val="NoSpacing"/>
      </w:pPr>
    </w:p>
    <w:p w:rsidR="00710451" w:rsidRDefault="00710451" w:rsidP="00710451">
      <w:pPr>
        <w:jc w:val="center"/>
        <w:rPr>
          <w:i/>
        </w:rPr>
      </w:pPr>
      <w:r>
        <w:rPr>
          <w:i/>
        </w:rPr>
        <w:t xml:space="preserve">Thank you for taking the time to consider actively participating in our Conference.  </w:t>
      </w:r>
    </w:p>
    <w:p w:rsidR="00710451" w:rsidRPr="00275A8C" w:rsidRDefault="00710451" w:rsidP="00710451">
      <w:pPr>
        <w:jc w:val="center"/>
        <w:rPr>
          <w:i/>
        </w:rPr>
      </w:pPr>
      <w:r>
        <w:rPr>
          <w:i/>
        </w:rPr>
        <w:t>We look for</w:t>
      </w:r>
      <w:r w:rsidR="00721A6A">
        <w:rPr>
          <w:i/>
        </w:rPr>
        <w:t>ward to seeing you in Oak Brook</w:t>
      </w:r>
      <w:r>
        <w:rPr>
          <w:i/>
        </w:rPr>
        <w:t>!</w:t>
      </w:r>
    </w:p>
    <w:p w:rsidR="00743906" w:rsidRDefault="00743906"/>
    <w:sectPr w:rsidR="00743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1EF7"/>
    <w:multiLevelType w:val="hybridMultilevel"/>
    <w:tmpl w:val="F83E1486"/>
    <w:lvl w:ilvl="0" w:tplc="DDC08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269C7"/>
    <w:multiLevelType w:val="hybridMultilevel"/>
    <w:tmpl w:val="BBBA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614B2"/>
    <w:multiLevelType w:val="hybridMultilevel"/>
    <w:tmpl w:val="5D4A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51"/>
    <w:rsid w:val="000042FC"/>
    <w:rsid w:val="00256A8A"/>
    <w:rsid w:val="002F375E"/>
    <w:rsid w:val="00311906"/>
    <w:rsid w:val="00606966"/>
    <w:rsid w:val="006D51BD"/>
    <w:rsid w:val="00710451"/>
    <w:rsid w:val="00721A6A"/>
    <w:rsid w:val="00743906"/>
    <w:rsid w:val="008109A7"/>
    <w:rsid w:val="00AC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451"/>
    <w:pPr>
      <w:spacing w:after="0" w:line="240" w:lineRule="auto"/>
    </w:pPr>
  </w:style>
  <w:style w:type="character" w:styleId="Hyperlink">
    <w:name w:val="Hyperlink"/>
    <w:basedOn w:val="DefaultParagraphFont"/>
    <w:uiPriority w:val="99"/>
    <w:unhideWhenUsed/>
    <w:rsid w:val="00710451"/>
    <w:rPr>
      <w:color w:val="0000FF" w:themeColor="hyperlink"/>
      <w:u w:val="single"/>
    </w:rPr>
  </w:style>
  <w:style w:type="paragraph" w:styleId="ListParagraph">
    <w:name w:val="List Paragraph"/>
    <w:basedOn w:val="Normal"/>
    <w:uiPriority w:val="34"/>
    <w:qFormat/>
    <w:rsid w:val="00710451"/>
    <w:pPr>
      <w:ind w:left="720"/>
      <w:contextualSpacing/>
    </w:pPr>
  </w:style>
  <w:style w:type="paragraph" w:styleId="BalloonText">
    <w:name w:val="Balloon Text"/>
    <w:basedOn w:val="Normal"/>
    <w:link w:val="BalloonTextChar"/>
    <w:uiPriority w:val="99"/>
    <w:semiHidden/>
    <w:unhideWhenUsed/>
    <w:rsid w:val="002F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451"/>
    <w:pPr>
      <w:spacing w:after="0" w:line="240" w:lineRule="auto"/>
    </w:pPr>
  </w:style>
  <w:style w:type="character" w:styleId="Hyperlink">
    <w:name w:val="Hyperlink"/>
    <w:basedOn w:val="DefaultParagraphFont"/>
    <w:uiPriority w:val="99"/>
    <w:unhideWhenUsed/>
    <w:rsid w:val="00710451"/>
    <w:rPr>
      <w:color w:val="0000FF" w:themeColor="hyperlink"/>
      <w:u w:val="single"/>
    </w:rPr>
  </w:style>
  <w:style w:type="paragraph" w:styleId="ListParagraph">
    <w:name w:val="List Paragraph"/>
    <w:basedOn w:val="Normal"/>
    <w:uiPriority w:val="34"/>
    <w:qFormat/>
    <w:rsid w:val="00710451"/>
    <w:pPr>
      <w:ind w:left="720"/>
      <w:contextualSpacing/>
    </w:pPr>
  </w:style>
  <w:style w:type="paragraph" w:styleId="BalloonText">
    <w:name w:val="Balloon Text"/>
    <w:basedOn w:val="Normal"/>
    <w:link w:val="BalloonTextChar"/>
    <w:uiPriority w:val="99"/>
    <w:semiHidden/>
    <w:unhideWhenUsed/>
    <w:rsid w:val="002F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oma.allen@lu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Cochran</dc:creator>
  <cp:lastModifiedBy>Emmons, Christine M</cp:lastModifiedBy>
  <cp:revision>2</cp:revision>
  <cp:lastPrinted>2018-01-25T16:20:00Z</cp:lastPrinted>
  <dcterms:created xsi:type="dcterms:W3CDTF">2018-01-25T16:20:00Z</dcterms:created>
  <dcterms:modified xsi:type="dcterms:W3CDTF">2018-01-25T16:20:00Z</dcterms:modified>
</cp:coreProperties>
</file>