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75635" w14:textId="51FB2FAF" w:rsidR="00010390" w:rsidRDefault="00B10712" w:rsidP="00A74163">
      <w:pPr>
        <w:jc w:val="center"/>
      </w:pPr>
      <w:r>
        <w:t xml:space="preserve">MNO-Neonatal </w:t>
      </w:r>
      <w:r w:rsidR="00A033C2">
        <w:t xml:space="preserve">Missed Opportunities </w:t>
      </w:r>
      <w:r>
        <w:t>Debrief Form</w:t>
      </w:r>
    </w:p>
    <w:p w14:paraId="64AC6142" w14:textId="2CA26722" w:rsidR="00A033C2" w:rsidRDefault="00B10712" w:rsidP="000B4298">
      <w:pPr>
        <w:spacing w:after="0"/>
      </w:pPr>
      <w:r>
        <w:t xml:space="preserve">Use this form to </w:t>
      </w:r>
      <w:r w:rsidR="00A033C2">
        <w:t>review missed opportunities in caring for Mothers and Newborns affected by Opioids with</w:t>
      </w:r>
      <w:r w:rsidR="0072065F">
        <w:t xml:space="preserve"> the clinical care team</w:t>
      </w:r>
      <w:r w:rsidR="00A033C2">
        <w:t xml:space="preserve">.  This form will facilitate </w:t>
      </w:r>
      <w:r>
        <w:t xml:space="preserve">review </w:t>
      </w:r>
      <w:r w:rsidR="00A033C2">
        <w:t>o</w:t>
      </w:r>
      <w:r w:rsidR="0072065F">
        <w:t>f</w:t>
      </w:r>
      <w:r w:rsidR="00A033C2">
        <w:t>:</w:t>
      </w:r>
    </w:p>
    <w:p w14:paraId="4781B710" w14:textId="69072E3C" w:rsidR="009E71CA" w:rsidRDefault="000B4298" w:rsidP="000B4298">
      <w:pPr>
        <w:pStyle w:val="ListParagraph"/>
        <w:numPr>
          <w:ilvl w:val="0"/>
          <w:numId w:val="22"/>
        </w:numPr>
        <w:spacing w:after="0"/>
      </w:pPr>
      <w:r>
        <w:t>prenatal</w:t>
      </w:r>
      <w:r w:rsidR="00A033C2">
        <w:t xml:space="preserve"> consult</w:t>
      </w:r>
    </w:p>
    <w:p w14:paraId="5A21D566" w14:textId="77777777" w:rsidR="009E71CA" w:rsidRDefault="00A033C2" w:rsidP="000B4298">
      <w:pPr>
        <w:pStyle w:val="ListParagraph"/>
        <w:numPr>
          <w:ilvl w:val="0"/>
          <w:numId w:val="22"/>
        </w:numPr>
        <w:spacing w:after="0"/>
      </w:pPr>
      <w:r>
        <w:t>non-pharmacologic care</w:t>
      </w:r>
    </w:p>
    <w:p w14:paraId="1B6B3F23" w14:textId="77777777" w:rsidR="009E71CA" w:rsidRDefault="00A033C2" w:rsidP="000B4298">
      <w:pPr>
        <w:pStyle w:val="ListParagraph"/>
        <w:numPr>
          <w:ilvl w:val="0"/>
          <w:numId w:val="22"/>
        </w:numPr>
        <w:spacing w:after="0"/>
      </w:pPr>
      <w:r>
        <w:t>breastfeeding</w:t>
      </w:r>
    </w:p>
    <w:p w14:paraId="0FAD5259" w14:textId="48D14B20" w:rsidR="00A033C2" w:rsidRDefault="00A033C2" w:rsidP="000B4298">
      <w:pPr>
        <w:pStyle w:val="ListParagraph"/>
        <w:numPr>
          <w:ilvl w:val="0"/>
          <w:numId w:val="22"/>
        </w:numPr>
        <w:spacing w:after="0"/>
      </w:pPr>
      <w:r>
        <w:t>coordinated discharge</w:t>
      </w:r>
    </w:p>
    <w:p w14:paraId="203BE271" w14:textId="77777777" w:rsidR="000B4298" w:rsidRDefault="000B4298" w:rsidP="000B4298">
      <w:pPr>
        <w:pStyle w:val="ListParagraph"/>
        <w:spacing w:after="0"/>
        <w:ind w:left="1080"/>
      </w:pPr>
    </w:p>
    <w:p w14:paraId="0C830E31" w14:textId="2C3CA2B2" w:rsidR="00E157B0" w:rsidRDefault="005D7266" w:rsidP="000B4298">
      <w:pPr>
        <w:spacing w:after="0"/>
      </w:pPr>
      <w:r>
        <w:t xml:space="preserve">1a. </w:t>
      </w:r>
      <w:proofErr w:type="gramStart"/>
      <w:r w:rsidR="00E157B0">
        <w:t>Was</w:t>
      </w:r>
      <w:proofErr w:type="gramEnd"/>
      <w:r w:rsidR="00E157B0">
        <w:t xml:space="preserve"> a </w:t>
      </w:r>
      <w:r w:rsidR="004E21D3">
        <w:t>n</w:t>
      </w:r>
      <w:r w:rsidR="00AE1128">
        <w:t>eonatal</w:t>
      </w:r>
      <w:r w:rsidR="00E157B0">
        <w:t>/</w:t>
      </w:r>
      <w:r w:rsidR="004E21D3">
        <w:t>p</w:t>
      </w:r>
      <w:r w:rsidR="00E157B0">
        <w:t>ediatric consult provided prenatal</w:t>
      </w:r>
      <w:r w:rsidR="001F06A5">
        <w:t>ly</w:t>
      </w:r>
      <w:r w:rsidR="00E157B0">
        <w:t>?</w:t>
      </w:r>
    </w:p>
    <w:p w14:paraId="1AC42699" w14:textId="77777777" w:rsidR="00E157B0" w:rsidRDefault="00E157B0" w:rsidP="000B4298">
      <w:pPr>
        <w:pStyle w:val="ListParagraph"/>
        <w:numPr>
          <w:ilvl w:val="0"/>
          <w:numId w:val="13"/>
        </w:numPr>
        <w:spacing w:after="0"/>
      </w:pPr>
      <w:r w:rsidRPr="00010390">
        <w:t xml:space="preserve">Yes </w:t>
      </w:r>
    </w:p>
    <w:p w14:paraId="72098948" w14:textId="0DAEE3B5" w:rsidR="00E157B0" w:rsidRDefault="00E157B0" w:rsidP="000B4298">
      <w:pPr>
        <w:pStyle w:val="ListParagraph"/>
        <w:numPr>
          <w:ilvl w:val="0"/>
          <w:numId w:val="13"/>
        </w:numPr>
        <w:spacing w:after="0"/>
      </w:pPr>
      <w:r w:rsidRPr="00010390">
        <w:t xml:space="preserve">No </w:t>
      </w:r>
    </w:p>
    <w:p w14:paraId="72E476DB" w14:textId="0A8F08E8" w:rsidR="00E157B0" w:rsidRDefault="005D7266" w:rsidP="000B4298">
      <w:pPr>
        <w:spacing w:after="0"/>
      </w:pPr>
      <w:r>
        <w:t xml:space="preserve">1b. </w:t>
      </w:r>
      <w:proofErr w:type="gramStart"/>
      <w:r w:rsidR="00E157B0" w:rsidRPr="00010390">
        <w:t>If</w:t>
      </w:r>
      <w:proofErr w:type="gramEnd"/>
      <w:r w:rsidR="00E157B0" w:rsidRPr="00010390">
        <w:t xml:space="preserve"> no, </w:t>
      </w:r>
      <w:r w:rsidR="00465399">
        <w:t xml:space="preserve">discuss the possible reasons </w:t>
      </w:r>
      <w:r w:rsidR="00E157B0" w:rsidRPr="00010390">
        <w:t>why</w:t>
      </w:r>
      <w:r w:rsidR="001F06A5">
        <w:t xml:space="preserve"> not</w:t>
      </w:r>
      <w:r w:rsidR="00E157B0" w:rsidRPr="00010390">
        <w:t xml:space="preserve">? </w:t>
      </w:r>
    </w:p>
    <w:p w14:paraId="41B09862" w14:textId="77777777" w:rsidR="00E157B0" w:rsidRDefault="00E157B0" w:rsidP="000B4298">
      <w:pPr>
        <w:pStyle w:val="ListParagraph"/>
        <w:numPr>
          <w:ilvl w:val="0"/>
          <w:numId w:val="2"/>
        </w:numPr>
        <w:spacing w:after="0"/>
      </w:pPr>
      <w:r>
        <w:t>Opioid exposure unknown prior to delivery and discovered</w:t>
      </w:r>
      <w:r w:rsidRPr="00AE1128">
        <w:t xml:space="preserve"> </w:t>
      </w:r>
      <w:r w:rsidRPr="001C15A5">
        <w:t>after</w:t>
      </w:r>
      <w:r>
        <w:t xml:space="preserve"> </w:t>
      </w:r>
      <w:r w:rsidR="001F06A5">
        <w:t>newborn</w:t>
      </w:r>
      <w:r>
        <w:t>’s birth</w:t>
      </w:r>
    </w:p>
    <w:p w14:paraId="2ED2C5F0" w14:textId="77777777" w:rsidR="00E157B0" w:rsidRDefault="00E157B0" w:rsidP="000B4298">
      <w:pPr>
        <w:pStyle w:val="ListParagraph"/>
        <w:numPr>
          <w:ilvl w:val="0"/>
          <w:numId w:val="2"/>
        </w:numPr>
        <w:spacing w:after="0"/>
      </w:pPr>
      <w:r>
        <w:t>Opioid exposure d</w:t>
      </w:r>
      <w:r w:rsidR="00A74163">
        <w:t xml:space="preserve">iscovered on delivery admission, but </w:t>
      </w:r>
      <w:r>
        <w:t>mother delivered precipitously so unable to provide consult</w:t>
      </w:r>
    </w:p>
    <w:p w14:paraId="670055F6" w14:textId="77777777" w:rsidR="00E157B0" w:rsidRDefault="00E157B0" w:rsidP="000B4298">
      <w:pPr>
        <w:pStyle w:val="ListParagraph"/>
        <w:numPr>
          <w:ilvl w:val="0"/>
          <w:numId w:val="2"/>
        </w:numPr>
        <w:spacing w:after="0"/>
      </w:pPr>
      <w:r>
        <w:t>Mother declined consult</w:t>
      </w:r>
    </w:p>
    <w:p w14:paraId="12EEAD0A" w14:textId="77777777" w:rsidR="00AE1128" w:rsidRDefault="00AE1128" w:rsidP="000B4298">
      <w:pPr>
        <w:pStyle w:val="ListParagraph"/>
        <w:numPr>
          <w:ilvl w:val="0"/>
          <w:numId w:val="2"/>
        </w:numPr>
        <w:spacing w:after="0"/>
      </w:pPr>
      <w:r>
        <w:t xml:space="preserve">Neonatal/Pediatric </w:t>
      </w:r>
      <w:r w:rsidR="001F06A5">
        <w:t>consult not requested</w:t>
      </w:r>
    </w:p>
    <w:p w14:paraId="328B2D18" w14:textId="6F181924" w:rsidR="001F06A5" w:rsidRDefault="001F06A5" w:rsidP="000B4298">
      <w:pPr>
        <w:pStyle w:val="ListParagraph"/>
        <w:numPr>
          <w:ilvl w:val="0"/>
          <w:numId w:val="2"/>
        </w:numPr>
        <w:spacing w:after="0"/>
      </w:pPr>
      <w:r>
        <w:t>Other</w:t>
      </w:r>
      <w:r w:rsidR="004E21D3">
        <w:t xml:space="preserve">: </w:t>
      </w:r>
      <w:r w:rsidR="002D591A">
        <w:t>____________________</w:t>
      </w:r>
    </w:p>
    <w:p w14:paraId="5EFEAED6" w14:textId="1A5A4523" w:rsidR="002D591A" w:rsidRDefault="005D7266" w:rsidP="005D7266">
      <w:r>
        <w:t xml:space="preserve">1c. </w:t>
      </w:r>
      <w:proofErr w:type="gramStart"/>
      <w:r w:rsidR="002D591A">
        <w:t>What</w:t>
      </w:r>
      <w:proofErr w:type="gramEnd"/>
      <w:r w:rsidR="002D591A">
        <w:t xml:space="preserve"> could your team/hospital do to address these barriers?</w:t>
      </w:r>
    </w:p>
    <w:p w14:paraId="204DB502" w14:textId="798B7626" w:rsidR="00E157B0" w:rsidRDefault="00E157B0" w:rsidP="000B4298">
      <w:pPr>
        <w:spacing w:after="0"/>
      </w:pPr>
      <w:r>
        <w:t>2</w:t>
      </w:r>
      <w:r w:rsidR="005D7266">
        <w:t xml:space="preserve">a. </w:t>
      </w:r>
      <w:r w:rsidR="001F16E5">
        <w:t>Which</w:t>
      </w:r>
      <w:r w:rsidR="001A40F3">
        <w:t xml:space="preserve"> </w:t>
      </w:r>
      <w:r w:rsidR="0010434F">
        <w:t>non-pharmacologic bundle components were</w:t>
      </w:r>
      <w:r w:rsidR="00055425">
        <w:t xml:space="preserve"> </w:t>
      </w:r>
      <w:r w:rsidR="0010434F">
        <w:t>implemented</w:t>
      </w:r>
      <w:r w:rsidR="001F06A5">
        <w:t>?</w:t>
      </w:r>
    </w:p>
    <w:p w14:paraId="6025C58C" w14:textId="77777777" w:rsidR="00573026" w:rsidRDefault="00573026" w:rsidP="000B4298">
      <w:pPr>
        <w:pStyle w:val="ListParagraph"/>
        <w:numPr>
          <w:ilvl w:val="0"/>
          <w:numId w:val="9"/>
        </w:numPr>
        <w:spacing w:after="0"/>
      </w:pPr>
      <w:r>
        <w:t xml:space="preserve">Optimal </w:t>
      </w:r>
      <w:r w:rsidR="001F06A5">
        <w:t>f</w:t>
      </w:r>
      <w:r>
        <w:t>eeding at early hunger cues</w:t>
      </w:r>
    </w:p>
    <w:p w14:paraId="24187210" w14:textId="77777777" w:rsidR="001A40F3" w:rsidRDefault="00573026" w:rsidP="000B4298">
      <w:pPr>
        <w:pStyle w:val="ListParagraph"/>
        <w:numPr>
          <w:ilvl w:val="0"/>
          <w:numId w:val="9"/>
        </w:numPr>
        <w:spacing w:after="0"/>
      </w:pPr>
      <w:r>
        <w:t xml:space="preserve">Safe </w:t>
      </w:r>
      <w:r w:rsidR="001F06A5">
        <w:t>s</w:t>
      </w:r>
      <w:r>
        <w:t>wadd</w:t>
      </w:r>
      <w:r w:rsidR="001A40F3">
        <w:t>ling</w:t>
      </w:r>
    </w:p>
    <w:p w14:paraId="58DCA05C" w14:textId="77777777" w:rsidR="001A40F3" w:rsidRDefault="001A40F3" w:rsidP="000B4298">
      <w:pPr>
        <w:pStyle w:val="ListParagraph"/>
        <w:numPr>
          <w:ilvl w:val="0"/>
          <w:numId w:val="9"/>
        </w:numPr>
        <w:spacing w:after="0"/>
      </w:pPr>
      <w:r>
        <w:t>Quiet, low-light environment</w:t>
      </w:r>
    </w:p>
    <w:p w14:paraId="2300CD61" w14:textId="77777777" w:rsidR="001A40F3" w:rsidRDefault="001A40F3" w:rsidP="000B4298">
      <w:pPr>
        <w:pStyle w:val="ListParagraph"/>
        <w:numPr>
          <w:ilvl w:val="0"/>
          <w:numId w:val="9"/>
        </w:numPr>
        <w:spacing w:after="0"/>
      </w:pPr>
      <w:r>
        <w:t>Non-nutritive sucking</w:t>
      </w:r>
    </w:p>
    <w:p w14:paraId="70D3C18D" w14:textId="77777777" w:rsidR="001A40F3" w:rsidRDefault="001A40F3" w:rsidP="000B4298">
      <w:pPr>
        <w:pStyle w:val="ListParagraph"/>
        <w:numPr>
          <w:ilvl w:val="0"/>
          <w:numId w:val="9"/>
        </w:numPr>
        <w:spacing w:after="0"/>
      </w:pPr>
      <w:r>
        <w:t>Cluster</w:t>
      </w:r>
      <w:r w:rsidR="001F06A5">
        <w:t>ed</w:t>
      </w:r>
      <w:r>
        <w:t xml:space="preserve"> </w:t>
      </w:r>
      <w:r w:rsidR="001F06A5">
        <w:t>c</w:t>
      </w:r>
      <w:r>
        <w:t>are</w:t>
      </w:r>
    </w:p>
    <w:p w14:paraId="06B52AB9" w14:textId="77777777" w:rsidR="001A40F3" w:rsidRDefault="001A40F3" w:rsidP="000B4298">
      <w:pPr>
        <w:pStyle w:val="ListParagraph"/>
        <w:numPr>
          <w:ilvl w:val="0"/>
          <w:numId w:val="9"/>
        </w:numPr>
        <w:spacing w:after="0"/>
      </w:pPr>
      <w:r>
        <w:t>Limi</w:t>
      </w:r>
      <w:r w:rsidR="001F06A5">
        <w:t>ted</w:t>
      </w:r>
      <w:r>
        <w:t xml:space="preserve"> visitors</w:t>
      </w:r>
    </w:p>
    <w:p w14:paraId="6F34AF48" w14:textId="77777777" w:rsidR="00A74163" w:rsidRDefault="001A40F3" w:rsidP="000B4298">
      <w:pPr>
        <w:pStyle w:val="ListParagraph"/>
        <w:numPr>
          <w:ilvl w:val="0"/>
          <w:numId w:val="9"/>
        </w:numPr>
        <w:spacing w:after="0"/>
      </w:pPr>
      <w:r>
        <w:t xml:space="preserve">Safe </w:t>
      </w:r>
      <w:r w:rsidR="001F06A5">
        <w:t>s</w:t>
      </w:r>
      <w:r>
        <w:t>leep/</w:t>
      </w:r>
      <w:r w:rsidR="001F06A5">
        <w:t>f</w:t>
      </w:r>
      <w:r>
        <w:t>all prevention</w:t>
      </w:r>
      <w:r w:rsidR="00A74163" w:rsidRPr="00010390">
        <w:t xml:space="preserve"> </w:t>
      </w:r>
    </w:p>
    <w:p w14:paraId="53354036" w14:textId="77777777" w:rsidR="00385DFF" w:rsidRDefault="00385DFF" w:rsidP="000B4298">
      <w:pPr>
        <w:pStyle w:val="ListParagraph"/>
        <w:numPr>
          <w:ilvl w:val="0"/>
          <w:numId w:val="9"/>
        </w:numPr>
        <w:spacing w:after="0"/>
      </w:pPr>
      <w:r>
        <w:t>ILPQC Newborn Care Diary</w:t>
      </w:r>
    </w:p>
    <w:p w14:paraId="3CED368D" w14:textId="77777777" w:rsidR="001F06A5" w:rsidRDefault="001F06A5" w:rsidP="000B4298">
      <w:pPr>
        <w:pStyle w:val="ListParagraph"/>
        <w:numPr>
          <w:ilvl w:val="0"/>
          <w:numId w:val="9"/>
        </w:numPr>
        <w:spacing w:after="0"/>
      </w:pPr>
      <w:r>
        <w:t>Rooming-in</w:t>
      </w:r>
    </w:p>
    <w:p w14:paraId="73529E61" w14:textId="77777777" w:rsidR="001F06A5" w:rsidRDefault="001F06A5" w:rsidP="000B4298">
      <w:pPr>
        <w:pStyle w:val="ListParagraph"/>
        <w:numPr>
          <w:ilvl w:val="0"/>
          <w:numId w:val="9"/>
        </w:numPr>
        <w:spacing w:after="0"/>
      </w:pPr>
      <w:r>
        <w:t>Breastfeeding</w:t>
      </w:r>
    </w:p>
    <w:p w14:paraId="4392E34D" w14:textId="50E295D0" w:rsidR="001F06A5" w:rsidRDefault="001F06A5" w:rsidP="000B4298">
      <w:pPr>
        <w:pStyle w:val="ListParagraph"/>
        <w:numPr>
          <w:ilvl w:val="0"/>
          <w:numId w:val="9"/>
        </w:numPr>
        <w:spacing w:after="0"/>
      </w:pPr>
      <w:r>
        <w:t>Other</w:t>
      </w:r>
      <w:r w:rsidR="004E21D3">
        <w:t>:</w:t>
      </w:r>
      <w:r w:rsidR="004E21D3" w:rsidRPr="004E21D3">
        <w:t xml:space="preserve"> </w:t>
      </w:r>
      <w:r w:rsidR="004E21D3">
        <w:t>_____________________</w:t>
      </w:r>
    </w:p>
    <w:p w14:paraId="7526E8BF" w14:textId="5D88C10F" w:rsidR="00A74163" w:rsidRDefault="005D7266" w:rsidP="000B4298">
      <w:pPr>
        <w:spacing w:after="0"/>
      </w:pPr>
      <w:r>
        <w:t xml:space="preserve">2b. </w:t>
      </w:r>
      <w:proofErr w:type="gramStart"/>
      <w:r w:rsidR="00AE1128">
        <w:t>For</w:t>
      </w:r>
      <w:proofErr w:type="gramEnd"/>
      <w:r w:rsidR="00AE1128">
        <w:t xml:space="preserve"> components </w:t>
      </w:r>
      <w:r w:rsidR="00055425">
        <w:t xml:space="preserve">that were </w:t>
      </w:r>
      <w:r w:rsidR="001439BB">
        <w:t>not</w:t>
      </w:r>
      <w:r w:rsidR="00AA3D93">
        <w:t xml:space="preserve"> implement</w:t>
      </w:r>
      <w:r w:rsidR="001439BB">
        <w:t>ed</w:t>
      </w:r>
      <w:r w:rsidR="00A74163" w:rsidRPr="00010390">
        <w:t xml:space="preserve">, </w:t>
      </w:r>
      <w:r w:rsidR="00055425">
        <w:t>what steps could the clinical team have taken</w:t>
      </w:r>
      <w:r w:rsidR="00A033C2">
        <w:t xml:space="preserve"> to ensure implementation</w:t>
      </w:r>
      <w:r w:rsidR="00AA3D93">
        <w:t>?</w:t>
      </w:r>
      <w:r w:rsidR="00055425">
        <w:t xml:space="preserve">  Possible elements to consider </w:t>
      </w:r>
      <w:r w:rsidR="00465399">
        <w:t>for discussion</w:t>
      </w:r>
      <w:r w:rsidR="00AA3D93">
        <w:t>, include:</w:t>
      </w:r>
      <w:r w:rsidR="00465399">
        <w:t xml:space="preserve"> </w:t>
      </w:r>
    </w:p>
    <w:p w14:paraId="70BBD72D" w14:textId="014A3A60" w:rsidR="009F4D08" w:rsidRDefault="001439BB" w:rsidP="000B4298">
      <w:pPr>
        <w:pStyle w:val="ListParagraph"/>
        <w:numPr>
          <w:ilvl w:val="0"/>
          <w:numId w:val="10"/>
        </w:numPr>
        <w:spacing w:after="0"/>
        <w:ind w:left="1440"/>
      </w:pPr>
      <w:r>
        <w:t>Review h</w:t>
      </w:r>
      <w:r w:rsidR="009F7C59">
        <w:t>ospital p</w:t>
      </w:r>
      <w:r w:rsidR="009F4D08">
        <w:t xml:space="preserve">olicies </w:t>
      </w:r>
      <w:r>
        <w:t>to</w:t>
      </w:r>
      <w:r w:rsidR="009F4D08">
        <w:t xml:space="preserve"> support non-pharmacologic </w:t>
      </w:r>
      <w:r w:rsidR="00BC1816">
        <w:t>care</w:t>
      </w:r>
    </w:p>
    <w:p w14:paraId="79C44773" w14:textId="0C5F13BB" w:rsidR="00C5502D" w:rsidRDefault="001439BB" w:rsidP="000B4298">
      <w:pPr>
        <w:pStyle w:val="ListParagraph"/>
        <w:numPr>
          <w:ilvl w:val="0"/>
          <w:numId w:val="10"/>
        </w:numPr>
        <w:spacing w:after="0"/>
        <w:ind w:left="1440"/>
      </w:pPr>
      <w:r>
        <w:t>Obtain p</w:t>
      </w:r>
      <w:r w:rsidR="00C5502D">
        <w:t>rovider / staff buy-in</w:t>
      </w:r>
      <w:r w:rsidR="00E55B66">
        <w:t xml:space="preserve"> </w:t>
      </w:r>
    </w:p>
    <w:p w14:paraId="3684A1C2" w14:textId="4BA435C5" w:rsidR="00885F60" w:rsidRDefault="00885F60" w:rsidP="000B4298">
      <w:pPr>
        <w:pStyle w:val="ListParagraph"/>
        <w:numPr>
          <w:ilvl w:val="0"/>
          <w:numId w:val="10"/>
        </w:numPr>
        <w:spacing w:after="0"/>
        <w:ind w:left="1440"/>
      </w:pPr>
      <w:r>
        <w:t>Electronic Medical Record barriers</w:t>
      </w:r>
    </w:p>
    <w:p w14:paraId="79F5FD16" w14:textId="383CFD97" w:rsidR="00573026" w:rsidRDefault="001439BB" w:rsidP="000B4298">
      <w:pPr>
        <w:pStyle w:val="ListParagraph"/>
        <w:numPr>
          <w:ilvl w:val="0"/>
          <w:numId w:val="10"/>
        </w:numPr>
        <w:spacing w:after="0"/>
        <w:ind w:left="1440"/>
      </w:pPr>
      <w:r>
        <w:t xml:space="preserve">Identify appropriate facilities </w:t>
      </w:r>
      <w:r w:rsidR="00573026">
        <w:t>for rooming in</w:t>
      </w:r>
      <w:r>
        <w:t>, considering:</w:t>
      </w:r>
    </w:p>
    <w:p w14:paraId="38BCC984" w14:textId="4E754AE8" w:rsidR="00A033C2" w:rsidRDefault="00C5502D" w:rsidP="000B4298">
      <w:pPr>
        <w:pStyle w:val="ListParagraph"/>
        <w:numPr>
          <w:ilvl w:val="1"/>
          <w:numId w:val="10"/>
        </w:numPr>
        <w:spacing w:after="0"/>
      </w:pPr>
      <w:r>
        <w:t>Impact on other departments within hospital</w:t>
      </w:r>
    </w:p>
    <w:p w14:paraId="6076DF29" w14:textId="05FE7C4E" w:rsidR="00885F60" w:rsidRDefault="00A033C2" w:rsidP="000B4298">
      <w:pPr>
        <w:pStyle w:val="ListParagraph"/>
        <w:numPr>
          <w:ilvl w:val="1"/>
          <w:numId w:val="10"/>
        </w:numPr>
        <w:spacing w:after="0"/>
      </w:pPr>
      <w:r>
        <w:t xml:space="preserve">Room </w:t>
      </w:r>
      <w:r w:rsidR="000B4298">
        <w:t>availability</w:t>
      </w:r>
    </w:p>
    <w:p w14:paraId="7B209D53" w14:textId="3496C67C" w:rsidR="00C5502D" w:rsidRDefault="001439BB" w:rsidP="000B4298">
      <w:pPr>
        <w:pStyle w:val="ListParagraph"/>
        <w:numPr>
          <w:ilvl w:val="1"/>
          <w:numId w:val="10"/>
        </w:numPr>
        <w:spacing w:after="0"/>
      </w:pPr>
      <w:r>
        <w:t>C</w:t>
      </w:r>
      <w:r w:rsidR="00C5502D">
        <w:t>ensus/volume for learning and maintaining competency</w:t>
      </w:r>
    </w:p>
    <w:p w14:paraId="2D406593" w14:textId="0E7D17F6" w:rsidR="00C5502D" w:rsidRDefault="001439BB" w:rsidP="000B4298">
      <w:pPr>
        <w:pStyle w:val="ListParagraph"/>
        <w:numPr>
          <w:ilvl w:val="1"/>
          <w:numId w:val="10"/>
        </w:numPr>
        <w:spacing w:after="0"/>
      </w:pPr>
      <w:r>
        <w:t>Access to p</w:t>
      </w:r>
      <w:r w:rsidR="00C5502D">
        <w:t xml:space="preserve">ediatricians </w:t>
      </w:r>
    </w:p>
    <w:p w14:paraId="1A858BF3" w14:textId="63BA885C" w:rsidR="00C5502D" w:rsidRDefault="001439BB" w:rsidP="000B4298">
      <w:pPr>
        <w:pStyle w:val="ListParagraph"/>
        <w:numPr>
          <w:ilvl w:val="1"/>
          <w:numId w:val="10"/>
        </w:numPr>
        <w:spacing w:after="0"/>
      </w:pPr>
      <w:r>
        <w:t>Access to v</w:t>
      </w:r>
      <w:r w:rsidR="00C5502D">
        <w:t>olunteers</w:t>
      </w:r>
    </w:p>
    <w:p w14:paraId="1056B110" w14:textId="6263468C" w:rsidR="00C5502D" w:rsidRDefault="001439BB" w:rsidP="000B4298">
      <w:pPr>
        <w:pStyle w:val="ListParagraph"/>
        <w:numPr>
          <w:ilvl w:val="1"/>
          <w:numId w:val="10"/>
        </w:numPr>
        <w:spacing w:after="0"/>
      </w:pPr>
      <w:r>
        <w:t xml:space="preserve">Birthing unit/ facility </w:t>
      </w:r>
      <w:r w:rsidR="00C5502D">
        <w:t xml:space="preserve">set up </w:t>
      </w:r>
    </w:p>
    <w:p w14:paraId="15964A7E" w14:textId="2155E89E" w:rsidR="00A033C2" w:rsidRDefault="00A033C2" w:rsidP="001C15A5">
      <w:pPr>
        <w:pStyle w:val="ListParagraph"/>
        <w:numPr>
          <w:ilvl w:val="1"/>
          <w:numId w:val="10"/>
        </w:numPr>
      </w:pPr>
      <w:r>
        <w:t>Staffing availability</w:t>
      </w:r>
    </w:p>
    <w:p w14:paraId="1F39EA32" w14:textId="5619340B" w:rsidR="00BC1816" w:rsidRDefault="00885F60" w:rsidP="009E71CA">
      <w:pPr>
        <w:pStyle w:val="ListParagraph"/>
        <w:numPr>
          <w:ilvl w:val="1"/>
          <w:numId w:val="10"/>
        </w:numPr>
      </w:pPr>
      <w:r>
        <w:t>Policies</w:t>
      </w:r>
    </w:p>
    <w:p w14:paraId="1FEE64A9" w14:textId="77777777" w:rsidR="000B4298" w:rsidRDefault="000B4298" w:rsidP="000B4298">
      <w:pPr>
        <w:pStyle w:val="ListParagraph"/>
        <w:ind w:left="1800"/>
      </w:pPr>
    </w:p>
    <w:p w14:paraId="6E44C078" w14:textId="4594FF8E" w:rsidR="00885F60" w:rsidRDefault="005D7266" w:rsidP="000B4298">
      <w:pPr>
        <w:spacing w:after="0"/>
      </w:pPr>
      <w:r>
        <w:lastRenderedPageBreak/>
        <w:t xml:space="preserve">2c. </w:t>
      </w:r>
      <w:proofErr w:type="gramStart"/>
      <w:r w:rsidR="00D96FE7">
        <w:t>How</w:t>
      </w:r>
      <w:proofErr w:type="gramEnd"/>
      <w:r w:rsidR="00D96FE7">
        <w:t xml:space="preserve"> </w:t>
      </w:r>
      <w:r w:rsidR="00055425">
        <w:t xml:space="preserve">did the team engage the mother </w:t>
      </w:r>
      <w:r w:rsidR="00D96FE7">
        <w:t>in the non-pharmacologic care of the newborn</w:t>
      </w:r>
      <w:r w:rsidR="00885F60">
        <w:t>?</w:t>
      </w:r>
    </w:p>
    <w:p w14:paraId="4917A353" w14:textId="4F71D090" w:rsidR="009F4D08" w:rsidRDefault="00885F60" w:rsidP="000B4298">
      <w:pPr>
        <w:spacing w:after="0"/>
      </w:pPr>
      <w:r>
        <w:t>2d. W</w:t>
      </w:r>
      <w:r w:rsidR="00055425">
        <w:t>hat steps could</w:t>
      </w:r>
      <w:r w:rsidR="00465399">
        <w:t xml:space="preserve"> the team </w:t>
      </w:r>
      <w:r>
        <w:t xml:space="preserve">have </w:t>
      </w:r>
      <w:r w:rsidR="00465399">
        <w:t>taken to better support</w:t>
      </w:r>
      <w:r>
        <w:t xml:space="preserve">, engage, </w:t>
      </w:r>
      <w:r w:rsidR="009E71CA">
        <w:t>and empower</w:t>
      </w:r>
      <w:r>
        <w:t xml:space="preserve"> </w:t>
      </w:r>
      <w:r w:rsidR="00465399">
        <w:t>her</w:t>
      </w:r>
      <w:r w:rsidR="009F4D08">
        <w:t>?</w:t>
      </w:r>
    </w:p>
    <w:p w14:paraId="291C4C52" w14:textId="65057365" w:rsidR="00885F60" w:rsidRDefault="00885F60" w:rsidP="000B4298">
      <w:pPr>
        <w:pStyle w:val="ListParagraph"/>
        <w:numPr>
          <w:ilvl w:val="0"/>
          <w:numId w:val="10"/>
        </w:numPr>
        <w:spacing w:after="0"/>
      </w:pPr>
      <w:r>
        <w:t>Establishing a trustful and respectful relationship</w:t>
      </w:r>
    </w:p>
    <w:p w14:paraId="6E166B65" w14:textId="3220A30F" w:rsidR="008C5BA4" w:rsidRDefault="008C5BA4" w:rsidP="000B4298">
      <w:pPr>
        <w:pStyle w:val="ListParagraph"/>
        <w:numPr>
          <w:ilvl w:val="0"/>
          <w:numId w:val="10"/>
        </w:numPr>
        <w:spacing w:after="0"/>
      </w:pPr>
      <w:r>
        <w:t xml:space="preserve">Reviewing prenatal neonatal/pediatric consult education </w:t>
      </w:r>
    </w:p>
    <w:p w14:paraId="538282CA" w14:textId="1BAA5442" w:rsidR="008C5BA4" w:rsidRDefault="008C5BA4" w:rsidP="000B4298">
      <w:pPr>
        <w:pStyle w:val="ListParagraph"/>
        <w:numPr>
          <w:ilvl w:val="0"/>
          <w:numId w:val="10"/>
        </w:numPr>
        <w:spacing w:after="0"/>
      </w:pPr>
      <w:r>
        <w:t>Demonstrat</w:t>
      </w:r>
      <w:r w:rsidR="00885F60">
        <w:t>ing and modeling</w:t>
      </w:r>
      <w:r>
        <w:t xml:space="preserve"> non-pharmacologic care strategies</w:t>
      </w:r>
    </w:p>
    <w:p w14:paraId="09AC7145" w14:textId="77777777" w:rsidR="008C5BA4" w:rsidRDefault="008C5BA4" w:rsidP="000B4298">
      <w:pPr>
        <w:pStyle w:val="ListParagraph"/>
        <w:numPr>
          <w:ilvl w:val="0"/>
          <w:numId w:val="10"/>
        </w:numPr>
        <w:spacing w:after="0"/>
      </w:pPr>
      <w:r>
        <w:t>Ongoing support from staff</w:t>
      </w:r>
    </w:p>
    <w:p w14:paraId="65D4F63B" w14:textId="54C0790F" w:rsidR="00D96FE7" w:rsidRDefault="00D96FE7" w:rsidP="000B4298">
      <w:pPr>
        <w:pStyle w:val="ListParagraph"/>
        <w:numPr>
          <w:ilvl w:val="0"/>
          <w:numId w:val="10"/>
        </w:numPr>
        <w:spacing w:after="0"/>
      </w:pPr>
      <w:r>
        <w:t>Other: _____________________</w:t>
      </w:r>
    </w:p>
    <w:p w14:paraId="76F11DCC" w14:textId="77777777" w:rsidR="000B4298" w:rsidRDefault="000B4298" w:rsidP="000B4298">
      <w:pPr>
        <w:pStyle w:val="ListParagraph"/>
        <w:spacing w:after="0"/>
        <w:ind w:left="1080"/>
      </w:pPr>
    </w:p>
    <w:p w14:paraId="629BBBE4" w14:textId="6096DFB7" w:rsidR="00010390" w:rsidRDefault="005D7266" w:rsidP="000B4298">
      <w:pPr>
        <w:spacing w:after="0"/>
      </w:pPr>
      <w:r>
        <w:t xml:space="preserve">3a. </w:t>
      </w:r>
      <w:proofErr w:type="gramStart"/>
      <w:r w:rsidR="00010390" w:rsidRPr="00010390">
        <w:t>If</w:t>
      </w:r>
      <w:proofErr w:type="gramEnd"/>
      <w:r w:rsidR="00010390" w:rsidRPr="00010390">
        <w:t xml:space="preserve"> </w:t>
      </w:r>
      <w:r w:rsidR="001F06A5">
        <w:t>mother wa</w:t>
      </w:r>
      <w:r w:rsidR="00E55B66">
        <w:t xml:space="preserve">s </w:t>
      </w:r>
      <w:r w:rsidR="00432764">
        <w:t xml:space="preserve">eligible to breastfeed, was </w:t>
      </w:r>
      <w:r w:rsidR="001F06A5">
        <w:t xml:space="preserve">newborn </w:t>
      </w:r>
      <w:r w:rsidR="00010390" w:rsidRPr="00010390">
        <w:t>receiving breastmilk</w:t>
      </w:r>
      <w:r w:rsidR="00432764">
        <w:t xml:space="preserve"> at infant</w:t>
      </w:r>
      <w:r w:rsidR="00010390" w:rsidRPr="00010390">
        <w:t xml:space="preserve"> discharge? </w:t>
      </w:r>
      <w:r w:rsidR="0010434F">
        <w:t>(</w:t>
      </w:r>
      <w:r w:rsidR="00502585">
        <w:t>Please see eligibility criteria in the ILPQC MNO-Neonatal Toolkit</w:t>
      </w:r>
      <w:r w:rsidR="001C15A5">
        <w:t>)</w:t>
      </w:r>
      <w:r w:rsidR="00502585">
        <w:t xml:space="preserve"> </w:t>
      </w:r>
    </w:p>
    <w:p w14:paraId="0B841397" w14:textId="77777777" w:rsidR="00010390" w:rsidRDefault="00010390" w:rsidP="000B4298">
      <w:pPr>
        <w:pStyle w:val="ListParagraph"/>
        <w:numPr>
          <w:ilvl w:val="0"/>
          <w:numId w:val="9"/>
        </w:numPr>
        <w:spacing w:after="0"/>
      </w:pPr>
      <w:r w:rsidRPr="00010390">
        <w:t xml:space="preserve">Yes </w:t>
      </w:r>
    </w:p>
    <w:p w14:paraId="64F041B3" w14:textId="0F4CF15A" w:rsidR="00010390" w:rsidRDefault="00010390" w:rsidP="000B4298">
      <w:pPr>
        <w:pStyle w:val="ListParagraph"/>
        <w:numPr>
          <w:ilvl w:val="0"/>
          <w:numId w:val="9"/>
        </w:numPr>
        <w:spacing w:after="0"/>
      </w:pPr>
      <w:r w:rsidRPr="00010390">
        <w:t xml:space="preserve">No </w:t>
      </w:r>
    </w:p>
    <w:p w14:paraId="7015528E" w14:textId="22BD93BC" w:rsidR="00010390" w:rsidRDefault="005D7266" w:rsidP="000B4298">
      <w:pPr>
        <w:spacing w:after="0"/>
      </w:pPr>
      <w:r>
        <w:t xml:space="preserve">3b. </w:t>
      </w:r>
      <w:proofErr w:type="gramStart"/>
      <w:r w:rsidR="00010390" w:rsidRPr="00010390">
        <w:t>If</w:t>
      </w:r>
      <w:proofErr w:type="gramEnd"/>
      <w:r w:rsidR="00010390" w:rsidRPr="00010390">
        <w:t xml:space="preserve"> no, please select all items that were </w:t>
      </w:r>
      <w:r w:rsidR="00465399">
        <w:t xml:space="preserve">not </w:t>
      </w:r>
      <w:r w:rsidR="00010390" w:rsidRPr="00010390">
        <w:t xml:space="preserve">documented </w:t>
      </w:r>
      <w:r w:rsidR="00465399">
        <w:t xml:space="preserve">or </w:t>
      </w:r>
      <w:r w:rsidR="00010390" w:rsidRPr="00010390">
        <w:t xml:space="preserve">completed </w:t>
      </w:r>
    </w:p>
    <w:p w14:paraId="7D0D0C51" w14:textId="44E61F0F" w:rsidR="00010390" w:rsidRDefault="00010390" w:rsidP="000B4298">
      <w:pPr>
        <w:pStyle w:val="ListParagraph"/>
        <w:numPr>
          <w:ilvl w:val="0"/>
          <w:numId w:val="10"/>
        </w:numPr>
        <w:spacing w:after="0"/>
        <w:ind w:left="1440"/>
      </w:pPr>
      <w:r w:rsidRPr="00010390">
        <w:t xml:space="preserve">Mother received a </w:t>
      </w:r>
      <w:r w:rsidR="008A502A">
        <w:t>Neonatal/</w:t>
      </w:r>
      <w:r w:rsidRPr="00010390">
        <w:t xml:space="preserve">Pediatric consult </w:t>
      </w:r>
      <w:r w:rsidR="000B4298">
        <w:t>prenatally</w:t>
      </w:r>
    </w:p>
    <w:p w14:paraId="789E6DA4" w14:textId="75EC6FBA" w:rsidR="00010390" w:rsidRDefault="00010390" w:rsidP="000B4298">
      <w:pPr>
        <w:pStyle w:val="ListParagraph"/>
        <w:numPr>
          <w:ilvl w:val="0"/>
          <w:numId w:val="10"/>
        </w:numPr>
        <w:spacing w:after="0"/>
        <w:ind w:left="1440"/>
      </w:pPr>
      <w:r w:rsidRPr="00010390">
        <w:t>Mother received NAS and maternal engagement education</w:t>
      </w:r>
      <w:r w:rsidR="00885F60">
        <w:t xml:space="preserve"> prenatally</w:t>
      </w:r>
    </w:p>
    <w:p w14:paraId="70E13445" w14:textId="0A8721D8" w:rsidR="00010390" w:rsidRDefault="00010390" w:rsidP="000B4298">
      <w:pPr>
        <w:pStyle w:val="ListParagraph"/>
        <w:numPr>
          <w:ilvl w:val="0"/>
          <w:numId w:val="10"/>
        </w:numPr>
        <w:spacing w:after="0"/>
        <w:ind w:left="1440"/>
      </w:pPr>
      <w:r w:rsidRPr="00010390">
        <w:t>Mother</w:t>
      </w:r>
      <w:r w:rsidR="008A502A">
        <w:t xml:space="preserve"> </w:t>
      </w:r>
      <w:r w:rsidRPr="00010390">
        <w:t>received breastfeeding patient education</w:t>
      </w:r>
      <w:r w:rsidR="00885F60">
        <w:t xml:space="preserve"> prenatally</w:t>
      </w:r>
    </w:p>
    <w:p w14:paraId="7251DB16" w14:textId="173D4E14" w:rsidR="00885F60" w:rsidRDefault="00885F60" w:rsidP="000B4298">
      <w:pPr>
        <w:pStyle w:val="ListParagraph"/>
        <w:numPr>
          <w:ilvl w:val="0"/>
          <w:numId w:val="10"/>
        </w:numPr>
        <w:spacing w:after="0"/>
        <w:ind w:left="1440"/>
      </w:pPr>
      <w:r>
        <w:t>Mother received NAS and maternal engagement education during delivery admission or during newborn hospital admission</w:t>
      </w:r>
    </w:p>
    <w:p w14:paraId="0A9F3979" w14:textId="77777777" w:rsidR="00010390" w:rsidRDefault="00010390" w:rsidP="000B4298">
      <w:pPr>
        <w:pStyle w:val="ListParagraph"/>
        <w:numPr>
          <w:ilvl w:val="0"/>
          <w:numId w:val="10"/>
        </w:numPr>
        <w:spacing w:after="0"/>
        <w:ind w:left="1440"/>
      </w:pPr>
      <w:r w:rsidRPr="00010390">
        <w:t>Mother</w:t>
      </w:r>
      <w:r w:rsidR="008A502A">
        <w:t xml:space="preserve"> </w:t>
      </w:r>
      <w:r w:rsidRPr="00010390">
        <w:t xml:space="preserve">received breastfeeding patient education during delivery admission or during </w:t>
      </w:r>
      <w:r w:rsidR="008A502A">
        <w:t xml:space="preserve">newborn </w:t>
      </w:r>
      <w:r w:rsidRPr="00010390">
        <w:t xml:space="preserve">hospital admission </w:t>
      </w:r>
    </w:p>
    <w:p w14:paraId="196C9AEB" w14:textId="7D2A04E7" w:rsidR="00010390" w:rsidRDefault="00010390" w:rsidP="000B4298">
      <w:pPr>
        <w:pStyle w:val="ListParagraph"/>
        <w:numPr>
          <w:ilvl w:val="0"/>
          <w:numId w:val="10"/>
        </w:numPr>
        <w:spacing w:after="0"/>
        <w:ind w:left="1440"/>
      </w:pPr>
      <w:r w:rsidRPr="00010390">
        <w:t>Lactation or breastfeeding support offered</w:t>
      </w:r>
    </w:p>
    <w:p w14:paraId="41335214" w14:textId="77777777" w:rsidR="000B4298" w:rsidRDefault="00010390" w:rsidP="000B4298">
      <w:pPr>
        <w:pStyle w:val="ListParagraph"/>
        <w:numPr>
          <w:ilvl w:val="0"/>
          <w:numId w:val="10"/>
        </w:numPr>
        <w:spacing w:after="0"/>
        <w:ind w:left="1440"/>
      </w:pPr>
      <w:r w:rsidRPr="00010390">
        <w:t>Documentation of mat</w:t>
      </w:r>
      <w:r w:rsidR="00A74163">
        <w:t>ernal decision to not b</w:t>
      </w:r>
      <w:r w:rsidR="00A71E49">
        <w:t>reastfeed</w:t>
      </w:r>
    </w:p>
    <w:p w14:paraId="42CF9C4D" w14:textId="77777777" w:rsidR="000B4298" w:rsidRDefault="005D7266" w:rsidP="000B4298">
      <w:pPr>
        <w:spacing w:after="0"/>
      </w:pPr>
      <w:r>
        <w:t xml:space="preserve">3c. </w:t>
      </w:r>
      <w:proofErr w:type="gramStart"/>
      <w:r>
        <w:t>If</w:t>
      </w:r>
      <w:proofErr w:type="gramEnd"/>
      <w:r>
        <w:t xml:space="preserve"> items were not documented</w:t>
      </w:r>
      <w:r w:rsidR="00885F60">
        <w:t xml:space="preserve"> or </w:t>
      </w:r>
      <w:r w:rsidR="00502585">
        <w:t xml:space="preserve">completed discuss what role they might have played in newborn receiving breastmilk at infant discharge? </w:t>
      </w:r>
      <w:r w:rsidR="00A71E49">
        <w:t>What could your team/hospital do to address t</w:t>
      </w:r>
      <w:r>
        <w:t xml:space="preserve">hese </w:t>
      </w:r>
      <w:r w:rsidR="00A71E49">
        <w:t>barriers</w:t>
      </w:r>
      <w:r>
        <w:t xml:space="preserve"> to breastfeeding for eligible mothers</w:t>
      </w:r>
      <w:r w:rsidR="00A71E49">
        <w:t>?</w:t>
      </w:r>
    </w:p>
    <w:p w14:paraId="2EF9067B" w14:textId="77777777" w:rsidR="000B4298" w:rsidRDefault="000B4298" w:rsidP="000B4298">
      <w:pPr>
        <w:spacing w:after="0"/>
      </w:pPr>
    </w:p>
    <w:p w14:paraId="44849474" w14:textId="31AC02ED" w:rsidR="009F4D08" w:rsidRDefault="005D7266" w:rsidP="000B4298">
      <w:pPr>
        <w:spacing w:after="0"/>
      </w:pPr>
      <w:r>
        <w:t xml:space="preserve">4a. </w:t>
      </w:r>
      <w:r w:rsidR="005A7DC2">
        <w:t>W</w:t>
      </w:r>
      <w:r w:rsidR="00465399">
        <w:t xml:space="preserve">hat elements of </w:t>
      </w:r>
      <w:r w:rsidR="005A7DC2">
        <w:t xml:space="preserve">the MNO-Neo Coordinated Discharge Worksheet </w:t>
      </w:r>
      <w:r w:rsidR="0014627C">
        <w:t xml:space="preserve">did the team feel successful in </w:t>
      </w:r>
      <w:r w:rsidR="005A7DC2">
        <w:t>complet</w:t>
      </w:r>
      <w:r w:rsidR="0014627C">
        <w:t>ing</w:t>
      </w:r>
      <w:r w:rsidR="005A7DC2">
        <w:t xml:space="preserve"> in partnership with the care team, </w:t>
      </w:r>
      <w:r w:rsidR="008A502A">
        <w:t xml:space="preserve">mother, </w:t>
      </w:r>
      <w:r w:rsidR="005A7DC2">
        <w:t xml:space="preserve">family, and community pediatrician </w:t>
      </w:r>
      <w:r w:rsidR="0014627C">
        <w:t xml:space="preserve">during the </w:t>
      </w:r>
      <w:r w:rsidR="005A7DC2">
        <w:t>infant discharge</w:t>
      </w:r>
      <w:r w:rsidR="0014627C">
        <w:t xml:space="preserve"> process</w:t>
      </w:r>
      <w:r w:rsidR="005A7DC2">
        <w:t xml:space="preserve">? </w:t>
      </w:r>
    </w:p>
    <w:p w14:paraId="75293BF6" w14:textId="478F8AD2" w:rsidR="00BC1816" w:rsidRDefault="001A6828" w:rsidP="000B4298">
      <w:pPr>
        <w:pStyle w:val="ListParagraph"/>
        <w:numPr>
          <w:ilvl w:val="0"/>
          <w:numId w:val="2"/>
        </w:numPr>
        <w:spacing w:after="0"/>
      </w:pPr>
      <w:r>
        <w:t>Pediatrician appointment scheduled within 48-72 hours</w:t>
      </w:r>
      <w:r w:rsidR="008A502A">
        <w:t xml:space="preserve"> of discharge</w:t>
      </w:r>
    </w:p>
    <w:p w14:paraId="68CD8044" w14:textId="7BCAA09D" w:rsidR="00885F60" w:rsidRDefault="00885F60" w:rsidP="000B4298">
      <w:pPr>
        <w:pStyle w:val="ListParagraph"/>
        <w:numPr>
          <w:ilvl w:val="0"/>
          <w:numId w:val="2"/>
        </w:numPr>
        <w:spacing w:after="0"/>
      </w:pPr>
      <w:r>
        <w:t>Warm hand off provided to Pediatrician</w:t>
      </w:r>
    </w:p>
    <w:p w14:paraId="27808FC9" w14:textId="216D77E2" w:rsidR="00885F60" w:rsidRDefault="00885F60" w:rsidP="000B4298">
      <w:pPr>
        <w:pStyle w:val="ListParagraph"/>
        <w:numPr>
          <w:ilvl w:val="0"/>
          <w:numId w:val="2"/>
        </w:numPr>
        <w:spacing w:after="0"/>
      </w:pPr>
      <w:r>
        <w:t>Discharge coordinated in partnership with hospital care team, mother, and community Pediatrician</w:t>
      </w:r>
    </w:p>
    <w:p w14:paraId="49EE3AAA" w14:textId="77777777" w:rsidR="001A6828" w:rsidRDefault="001A6828" w:rsidP="000B4298">
      <w:pPr>
        <w:pStyle w:val="ListParagraph"/>
        <w:numPr>
          <w:ilvl w:val="0"/>
          <w:numId w:val="2"/>
        </w:numPr>
        <w:spacing w:after="0"/>
      </w:pPr>
      <w:r>
        <w:t xml:space="preserve">Care team submitted an APORS report within 7 days of </w:t>
      </w:r>
      <w:r w:rsidR="008A502A">
        <w:t xml:space="preserve">newborn </w:t>
      </w:r>
      <w:r>
        <w:t>discharge</w:t>
      </w:r>
    </w:p>
    <w:p w14:paraId="534D5928" w14:textId="77777777" w:rsidR="001A6828" w:rsidRDefault="001A6828" w:rsidP="000B4298">
      <w:pPr>
        <w:pStyle w:val="ListParagraph"/>
        <w:numPr>
          <w:ilvl w:val="0"/>
          <w:numId w:val="2"/>
        </w:numPr>
        <w:spacing w:after="0"/>
      </w:pPr>
      <w:r>
        <w:t>Care team coordinated discharge planning with IL DCFS (if applicable)</w:t>
      </w:r>
    </w:p>
    <w:p w14:paraId="596245B9" w14:textId="77777777" w:rsidR="001A6828" w:rsidRDefault="001676AF" w:rsidP="000B4298">
      <w:pPr>
        <w:pStyle w:val="ListParagraph"/>
        <w:numPr>
          <w:ilvl w:val="0"/>
          <w:numId w:val="2"/>
        </w:numPr>
        <w:spacing w:after="0"/>
      </w:pPr>
      <w:r>
        <w:t xml:space="preserve">Early Intervention </w:t>
      </w:r>
      <w:r w:rsidR="008A502A">
        <w:t>r</w:t>
      </w:r>
      <w:r>
        <w:t>eferral completed</w:t>
      </w:r>
    </w:p>
    <w:p w14:paraId="2A199D28" w14:textId="640A6BD1" w:rsidR="001676AF" w:rsidRDefault="001676AF" w:rsidP="000B4298">
      <w:pPr>
        <w:pStyle w:val="ListParagraph"/>
        <w:numPr>
          <w:ilvl w:val="0"/>
          <w:numId w:val="2"/>
        </w:numPr>
        <w:spacing w:after="0"/>
      </w:pPr>
      <w:r>
        <w:t xml:space="preserve">Additional Community Resource </w:t>
      </w:r>
      <w:r w:rsidR="005A7DC2">
        <w:t>mapped/</w:t>
      </w:r>
      <w:r>
        <w:t>identified and documented (i.e. WIC, Local Health Department services, Home Visiting)</w:t>
      </w:r>
    </w:p>
    <w:p w14:paraId="33AEBDEE" w14:textId="227A61FF" w:rsidR="001C5668" w:rsidRPr="0010434F" w:rsidRDefault="005D7266" w:rsidP="005D7266">
      <w:pPr>
        <w:spacing w:after="0"/>
      </w:pPr>
      <w:r>
        <w:t xml:space="preserve">4b. </w:t>
      </w:r>
      <w:proofErr w:type="gramStart"/>
      <w:r w:rsidR="00502585" w:rsidRPr="005D7266">
        <w:rPr>
          <w:bCs/>
        </w:rPr>
        <w:t>For</w:t>
      </w:r>
      <w:proofErr w:type="gramEnd"/>
      <w:r w:rsidR="00502585" w:rsidRPr="005D7266">
        <w:rPr>
          <w:bCs/>
        </w:rPr>
        <w:t xml:space="preserve"> elements not successfully completed, did any of the following barriers/limitations </w:t>
      </w:r>
      <w:r w:rsidR="0014627C" w:rsidRPr="005D7266">
        <w:rPr>
          <w:bCs/>
        </w:rPr>
        <w:t>apply</w:t>
      </w:r>
      <w:r w:rsidR="00885F60">
        <w:rPr>
          <w:bCs/>
        </w:rPr>
        <w:t xml:space="preserve">?  What could your team/hospital do to address these barriers or limitations? </w:t>
      </w:r>
    </w:p>
    <w:p w14:paraId="51B9285B" w14:textId="77777777" w:rsidR="001C5668" w:rsidRPr="0010434F" w:rsidRDefault="001C5668" w:rsidP="0010434F">
      <w:pPr>
        <w:pStyle w:val="ListParagraph"/>
        <w:numPr>
          <w:ilvl w:val="0"/>
          <w:numId w:val="18"/>
        </w:numPr>
        <w:spacing w:line="256" w:lineRule="auto"/>
        <w:ind w:left="1440"/>
      </w:pPr>
      <w:r w:rsidRPr="0010434F">
        <w:t>Providers/staff did</w:t>
      </w:r>
      <w:r w:rsidR="008A502A">
        <w:t xml:space="preserve"> </w:t>
      </w:r>
      <w:r w:rsidRPr="0010434F">
        <w:t>n</w:t>
      </w:r>
      <w:r w:rsidR="008A502A">
        <w:t>o</w:t>
      </w:r>
      <w:r w:rsidRPr="0010434F">
        <w:t xml:space="preserve">t have access to MNO-Neo Coordinated Discharge </w:t>
      </w:r>
      <w:r w:rsidR="008A502A">
        <w:t>w</w:t>
      </w:r>
      <w:r w:rsidRPr="0010434F">
        <w:t>orksheet</w:t>
      </w:r>
    </w:p>
    <w:p w14:paraId="474DFD2E" w14:textId="078A8BC8" w:rsidR="001C5668" w:rsidRDefault="001C5668" w:rsidP="0010434F">
      <w:pPr>
        <w:pStyle w:val="ListParagraph"/>
        <w:numPr>
          <w:ilvl w:val="0"/>
          <w:numId w:val="18"/>
        </w:numPr>
        <w:spacing w:line="256" w:lineRule="auto"/>
        <w:ind w:left="1440"/>
      </w:pPr>
      <w:r w:rsidRPr="0010434F">
        <w:t>Provider/staff did</w:t>
      </w:r>
      <w:r w:rsidR="008A502A">
        <w:t xml:space="preserve"> </w:t>
      </w:r>
      <w:r w:rsidRPr="0010434F">
        <w:t>n</w:t>
      </w:r>
      <w:r w:rsidR="008A502A">
        <w:t>o</w:t>
      </w:r>
      <w:r w:rsidRPr="0010434F">
        <w:t xml:space="preserve">t know they needed to complete MNO-Neo Coordinated Discharge </w:t>
      </w:r>
      <w:r w:rsidR="008A502A">
        <w:t>w</w:t>
      </w:r>
      <w:r w:rsidRPr="0010434F">
        <w:t>orksheet for infants with NAS</w:t>
      </w:r>
    </w:p>
    <w:p w14:paraId="15F6AA8D" w14:textId="77777777" w:rsidR="001C5668" w:rsidRPr="0010434F" w:rsidRDefault="001C5668" w:rsidP="0010434F">
      <w:pPr>
        <w:pStyle w:val="ListParagraph"/>
        <w:numPr>
          <w:ilvl w:val="0"/>
          <w:numId w:val="18"/>
        </w:numPr>
        <w:spacing w:line="256" w:lineRule="auto"/>
        <w:ind w:left="1440"/>
      </w:pPr>
      <w:r w:rsidRPr="0010434F">
        <w:t>Providers/staff di</w:t>
      </w:r>
      <w:r w:rsidR="008A502A">
        <w:t>d not</w:t>
      </w:r>
      <w:r w:rsidRPr="0010434F">
        <w:t xml:space="preserve"> document discharge components received</w:t>
      </w:r>
    </w:p>
    <w:p w14:paraId="32F998B9" w14:textId="77777777" w:rsidR="001C5668" w:rsidRPr="0010434F" w:rsidRDefault="001C5668" w:rsidP="0010434F">
      <w:pPr>
        <w:pStyle w:val="ListParagraph"/>
        <w:numPr>
          <w:ilvl w:val="0"/>
          <w:numId w:val="18"/>
        </w:numPr>
        <w:spacing w:line="256" w:lineRule="auto"/>
        <w:ind w:left="1440"/>
      </w:pPr>
      <w:r w:rsidRPr="0010434F">
        <w:t>Checklist was in chart but not completed</w:t>
      </w:r>
    </w:p>
    <w:p w14:paraId="2C64BF35" w14:textId="59C85F20" w:rsidR="001C5668" w:rsidRDefault="001C5668" w:rsidP="0010434F">
      <w:pPr>
        <w:pStyle w:val="ListParagraph"/>
        <w:numPr>
          <w:ilvl w:val="0"/>
          <w:numId w:val="18"/>
        </w:numPr>
        <w:spacing w:line="256" w:lineRule="auto"/>
        <w:ind w:left="1440"/>
      </w:pPr>
      <w:r w:rsidRPr="0010434F">
        <w:t xml:space="preserve">Mother/Family unavailable </w:t>
      </w:r>
    </w:p>
    <w:p w14:paraId="76F63619" w14:textId="7C8D01E0" w:rsidR="00420598" w:rsidRDefault="00420598" w:rsidP="0010434F">
      <w:pPr>
        <w:pStyle w:val="ListParagraph"/>
        <w:numPr>
          <w:ilvl w:val="0"/>
          <w:numId w:val="18"/>
        </w:numPr>
        <w:spacing w:line="256" w:lineRule="auto"/>
        <w:ind w:left="1440"/>
      </w:pPr>
      <w:r>
        <w:t>Foster family identified day of discharge</w:t>
      </w:r>
    </w:p>
    <w:p w14:paraId="345C7384" w14:textId="77777777" w:rsidR="00420598" w:rsidRPr="0010434F" w:rsidRDefault="00420598" w:rsidP="00420598">
      <w:pPr>
        <w:pStyle w:val="ListParagraph"/>
        <w:numPr>
          <w:ilvl w:val="0"/>
          <w:numId w:val="18"/>
        </w:numPr>
        <w:spacing w:line="256" w:lineRule="auto"/>
        <w:ind w:left="1440"/>
      </w:pPr>
      <w:r>
        <w:t>Unable to directly speak to community Pediatrician to coordinate hand off and discharge plan</w:t>
      </w:r>
    </w:p>
    <w:p w14:paraId="455E7A92" w14:textId="2B4AE9D8" w:rsidR="00010390" w:rsidRDefault="00010390" w:rsidP="00010390">
      <w:bookmarkStart w:id="0" w:name="_GoBack"/>
      <w:bookmarkEnd w:id="0"/>
    </w:p>
    <w:sectPr w:rsidR="00010390" w:rsidSect="000B429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1783E" w14:textId="77777777" w:rsidR="00F71525" w:rsidRDefault="00F71525" w:rsidP="009E71CA">
      <w:pPr>
        <w:spacing w:after="0" w:line="240" w:lineRule="auto"/>
      </w:pPr>
      <w:r>
        <w:separator/>
      </w:r>
    </w:p>
  </w:endnote>
  <w:endnote w:type="continuationSeparator" w:id="0">
    <w:p w14:paraId="5754FF2E" w14:textId="77777777" w:rsidR="00F71525" w:rsidRDefault="00F71525" w:rsidP="009E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2DF74" w14:textId="046B687E" w:rsidR="009E71CA" w:rsidRDefault="009E71CA" w:rsidP="009E71CA">
    <w:pPr>
      <w:pStyle w:val="Footer"/>
      <w:jc w:val="center"/>
    </w:pPr>
    <w:r>
      <w:t>Version 10.11.2019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E74DF" w14:textId="77777777" w:rsidR="00F71525" w:rsidRDefault="00F71525" w:rsidP="009E71CA">
      <w:pPr>
        <w:spacing w:after="0" w:line="240" w:lineRule="auto"/>
      </w:pPr>
      <w:r>
        <w:separator/>
      </w:r>
    </w:p>
  </w:footnote>
  <w:footnote w:type="continuationSeparator" w:id="0">
    <w:p w14:paraId="05B3EED4" w14:textId="77777777" w:rsidR="00F71525" w:rsidRDefault="00F71525" w:rsidP="009E7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421"/>
    <w:multiLevelType w:val="hybridMultilevel"/>
    <w:tmpl w:val="43CEC9E8"/>
    <w:lvl w:ilvl="0" w:tplc="EC66B40E">
      <w:numFmt w:val="bullet"/>
      <w:lvlText w:val="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0D9D"/>
    <w:multiLevelType w:val="hybridMultilevel"/>
    <w:tmpl w:val="A1AE40B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AC0E53"/>
    <w:multiLevelType w:val="hybridMultilevel"/>
    <w:tmpl w:val="7BEEF778"/>
    <w:lvl w:ilvl="0" w:tplc="542C7FF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51440A"/>
    <w:multiLevelType w:val="hybridMultilevel"/>
    <w:tmpl w:val="F34AFCE4"/>
    <w:lvl w:ilvl="0" w:tplc="542C7FF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03464"/>
    <w:multiLevelType w:val="hybridMultilevel"/>
    <w:tmpl w:val="523C2D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F27447"/>
    <w:multiLevelType w:val="hybridMultilevel"/>
    <w:tmpl w:val="E1668BC8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DA45D9"/>
    <w:multiLevelType w:val="hybridMultilevel"/>
    <w:tmpl w:val="CA82511E"/>
    <w:lvl w:ilvl="0" w:tplc="542C7F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756F1"/>
    <w:multiLevelType w:val="hybridMultilevel"/>
    <w:tmpl w:val="629ED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72159"/>
    <w:multiLevelType w:val="hybridMultilevel"/>
    <w:tmpl w:val="FE6E9078"/>
    <w:lvl w:ilvl="0" w:tplc="EC66B40E">
      <w:numFmt w:val="bullet"/>
      <w:lvlText w:val="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231D3"/>
    <w:multiLevelType w:val="hybridMultilevel"/>
    <w:tmpl w:val="68D6324E"/>
    <w:lvl w:ilvl="0" w:tplc="542C7FF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320258"/>
    <w:multiLevelType w:val="hybridMultilevel"/>
    <w:tmpl w:val="3A38BF8E"/>
    <w:lvl w:ilvl="0" w:tplc="542C7FF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8D5935"/>
    <w:multiLevelType w:val="hybridMultilevel"/>
    <w:tmpl w:val="C8A04A7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0314FF"/>
    <w:multiLevelType w:val="hybridMultilevel"/>
    <w:tmpl w:val="B63253B4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6A5031"/>
    <w:multiLevelType w:val="hybridMultilevel"/>
    <w:tmpl w:val="DC4283BA"/>
    <w:lvl w:ilvl="0" w:tplc="EC66B40E">
      <w:numFmt w:val="bullet"/>
      <w:lvlText w:val="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73EE6"/>
    <w:multiLevelType w:val="hybridMultilevel"/>
    <w:tmpl w:val="E0DE6812"/>
    <w:lvl w:ilvl="0" w:tplc="EC66B40E">
      <w:numFmt w:val="bullet"/>
      <w:lvlText w:val="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F65E8"/>
    <w:multiLevelType w:val="hybridMultilevel"/>
    <w:tmpl w:val="80CED6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620417"/>
    <w:multiLevelType w:val="hybridMultilevel"/>
    <w:tmpl w:val="1D468026"/>
    <w:lvl w:ilvl="0" w:tplc="542C7FF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0F0CF0"/>
    <w:multiLevelType w:val="hybridMultilevel"/>
    <w:tmpl w:val="032E738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E2DEF"/>
    <w:multiLevelType w:val="hybridMultilevel"/>
    <w:tmpl w:val="17543796"/>
    <w:lvl w:ilvl="0" w:tplc="EC66B40E">
      <w:numFmt w:val="bullet"/>
      <w:lvlText w:val="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E7986"/>
    <w:multiLevelType w:val="hybridMultilevel"/>
    <w:tmpl w:val="7BC47FB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8637B8"/>
    <w:multiLevelType w:val="hybridMultilevel"/>
    <w:tmpl w:val="8D24247A"/>
    <w:lvl w:ilvl="0" w:tplc="155CE460">
      <w:start w:val="1"/>
      <w:numFmt w:val="bullet"/>
      <w:lvlText w:val="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7CE81804"/>
    <w:multiLevelType w:val="hybridMultilevel"/>
    <w:tmpl w:val="0374D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0"/>
  </w:num>
  <w:num w:numId="5">
    <w:abstractNumId w:val="14"/>
  </w:num>
  <w:num w:numId="6">
    <w:abstractNumId w:val="2"/>
  </w:num>
  <w:num w:numId="7">
    <w:abstractNumId w:val="6"/>
  </w:num>
  <w:num w:numId="8">
    <w:abstractNumId w:val="13"/>
  </w:num>
  <w:num w:numId="9">
    <w:abstractNumId w:val="3"/>
  </w:num>
  <w:num w:numId="10">
    <w:abstractNumId w:val="10"/>
  </w:num>
  <w:num w:numId="11">
    <w:abstractNumId w:val="8"/>
  </w:num>
  <w:num w:numId="12">
    <w:abstractNumId w:val="15"/>
  </w:num>
  <w:num w:numId="13">
    <w:abstractNumId w:val="9"/>
  </w:num>
  <w:num w:numId="14">
    <w:abstractNumId w:val="12"/>
  </w:num>
  <w:num w:numId="15">
    <w:abstractNumId w:val="19"/>
  </w:num>
  <w:num w:numId="16">
    <w:abstractNumId w:val="11"/>
  </w:num>
  <w:num w:numId="17">
    <w:abstractNumId w:val="5"/>
  </w:num>
  <w:num w:numId="18">
    <w:abstractNumId w:val="20"/>
  </w:num>
  <w:num w:numId="19">
    <w:abstractNumId w:val="4"/>
  </w:num>
  <w:num w:numId="20">
    <w:abstractNumId w:val="1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FA"/>
    <w:rsid w:val="00010390"/>
    <w:rsid w:val="00055425"/>
    <w:rsid w:val="000B4298"/>
    <w:rsid w:val="0010434F"/>
    <w:rsid w:val="0013190D"/>
    <w:rsid w:val="001439BB"/>
    <w:rsid w:val="0014627C"/>
    <w:rsid w:val="001676AF"/>
    <w:rsid w:val="001A40F3"/>
    <w:rsid w:val="001A6828"/>
    <w:rsid w:val="001C15A5"/>
    <w:rsid w:val="001C5668"/>
    <w:rsid w:val="001F06A5"/>
    <w:rsid w:val="001F16E5"/>
    <w:rsid w:val="002D591A"/>
    <w:rsid w:val="00385DFF"/>
    <w:rsid w:val="003F6366"/>
    <w:rsid w:val="00420598"/>
    <w:rsid w:val="00432764"/>
    <w:rsid w:val="00465399"/>
    <w:rsid w:val="00477A3C"/>
    <w:rsid w:val="004E21D3"/>
    <w:rsid w:val="00502585"/>
    <w:rsid w:val="00573026"/>
    <w:rsid w:val="005A7DC2"/>
    <w:rsid w:val="005B29D3"/>
    <w:rsid w:val="005D7266"/>
    <w:rsid w:val="006373FA"/>
    <w:rsid w:val="0072065F"/>
    <w:rsid w:val="007E4767"/>
    <w:rsid w:val="00885F60"/>
    <w:rsid w:val="008A502A"/>
    <w:rsid w:val="008C5BA4"/>
    <w:rsid w:val="00900466"/>
    <w:rsid w:val="009047EB"/>
    <w:rsid w:val="00937144"/>
    <w:rsid w:val="009E71CA"/>
    <w:rsid w:val="009F4D08"/>
    <w:rsid w:val="009F7C59"/>
    <w:rsid w:val="00A033C2"/>
    <w:rsid w:val="00A103FC"/>
    <w:rsid w:val="00A607FE"/>
    <w:rsid w:val="00A71E49"/>
    <w:rsid w:val="00A74163"/>
    <w:rsid w:val="00AA3D93"/>
    <w:rsid w:val="00AE1128"/>
    <w:rsid w:val="00B10712"/>
    <w:rsid w:val="00B167E0"/>
    <w:rsid w:val="00B67889"/>
    <w:rsid w:val="00BC1816"/>
    <w:rsid w:val="00C07C0B"/>
    <w:rsid w:val="00C11F6E"/>
    <w:rsid w:val="00C5502D"/>
    <w:rsid w:val="00CA6E21"/>
    <w:rsid w:val="00CC1C28"/>
    <w:rsid w:val="00D8282F"/>
    <w:rsid w:val="00D96FE7"/>
    <w:rsid w:val="00DB496E"/>
    <w:rsid w:val="00E14A0A"/>
    <w:rsid w:val="00E157B0"/>
    <w:rsid w:val="00E55B66"/>
    <w:rsid w:val="00EE28E0"/>
    <w:rsid w:val="00F00258"/>
    <w:rsid w:val="00F012A2"/>
    <w:rsid w:val="00F63304"/>
    <w:rsid w:val="00F7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68F2A"/>
  <w15:docId w15:val="{35DB56FF-F09B-47E4-B7F3-2F7F26F4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7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C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C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C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C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7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1CA"/>
  </w:style>
  <w:style w:type="paragraph" w:styleId="Footer">
    <w:name w:val="footer"/>
    <w:basedOn w:val="Normal"/>
    <w:link w:val="FooterChar"/>
    <w:uiPriority w:val="99"/>
    <w:unhideWhenUsed/>
    <w:rsid w:val="009E7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HealthSystem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Autumn Perrault</dc:creator>
  <cp:lastModifiedBy>Patricia Ann Lee King</cp:lastModifiedBy>
  <cp:revision>3</cp:revision>
  <dcterms:created xsi:type="dcterms:W3CDTF">2019-10-11T15:56:00Z</dcterms:created>
  <dcterms:modified xsi:type="dcterms:W3CDTF">2019-10-11T16:06:00Z</dcterms:modified>
</cp:coreProperties>
</file>