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80" w:type="dxa"/>
        <w:tblInd w:w="-1152" w:type="dxa"/>
        <w:tblLayout w:type="fixed"/>
        <w:tblLook w:val="04A0" w:firstRow="1" w:lastRow="0" w:firstColumn="1" w:lastColumn="0" w:noHBand="0" w:noVBand="1"/>
      </w:tblPr>
      <w:tblGrid>
        <w:gridCol w:w="7121"/>
        <w:gridCol w:w="229"/>
        <w:gridCol w:w="8130"/>
      </w:tblGrid>
      <w:tr w:rsidR="000F6EA6" w:rsidRPr="00E7344C" w:rsidTr="008C4985">
        <w:trPr>
          <w:trHeight w:val="217"/>
        </w:trPr>
        <w:tc>
          <w:tcPr>
            <w:tcW w:w="15480" w:type="dxa"/>
            <w:gridSpan w:val="3"/>
            <w:shd w:val="clear" w:color="auto" w:fill="D9D9D9" w:themeFill="background1" w:themeFillShade="D9"/>
            <w:vAlign w:val="center"/>
          </w:tcPr>
          <w:p w:rsidR="00175B68" w:rsidRPr="00E7344C" w:rsidRDefault="00175B68" w:rsidP="003E3060">
            <w:pPr>
              <w:jc w:val="center"/>
              <w:rPr>
                <w:b/>
                <w:sz w:val="32"/>
              </w:rPr>
            </w:pPr>
            <w:r w:rsidRPr="00E7344C">
              <w:rPr>
                <w:b/>
                <w:sz w:val="32"/>
              </w:rPr>
              <w:t>ILPQC MNO</w:t>
            </w:r>
          </w:p>
          <w:p w:rsidR="00811C9F" w:rsidRPr="00E7344C" w:rsidRDefault="008C4985" w:rsidP="00C65BE3">
            <w:pPr>
              <w:jc w:val="center"/>
              <w:rPr>
                <w:b/>
                <w:sz w:val="36"/>
              </w:rPr>
            </w:pPr>
            <w:bookmarkStart w:id="0" w:name="_GoBack"/>
            <w:bookmarkEnd w:id="0"/>
            <w:r w:rsidRPr="00E7344C">
              <w:rPr>
                <w:b/>
                <w:sz w:val="36"/>
              </w:rPr>
              <w:t>Neonatal</w:t>
            </w:r>
            <w:r w:rsidR="39A36B7D" w:rsidRPr="00E7344C">
              <w:rPr>
                <w:b/>
                <w:sz w:val="36"/>
              </w:rPr>
              <w:t xml:space="preserve"> </w:t>
            </w:r>
            <w:r w:rsidR="00E84E75" w:rsidRPr="00E7344C">
              <w:rPr>
                <w:b/>
                <w:sz w:val="36"/>
              </w:rPr>
              <w:t>Monthly</w:t>
            </w:r>
            <w:r w:rsidR="00213D86" w:rsidRPr="00E7344C">
              <w:rPr>
                <w:b/>
                <w:sz w:val="36"/>
              </w:rPr>
              <w:t xml:space="preserve"> Sustainability</w:t>
            </w:r>
            <w:r w:rsidR="00E84E75" w:rsidRPr="00E7344C">
              <w:rPr>
                <w:b/>
                <w:sz w:val="36"/>
              </w:rPr>
              <w:t xml:space="preserve"> </w:t>
            </w:r>
            <w:r w:rsidR="39A36B7D" w:rsidRPr="00E7344C">
              <w:rPr>
                <w:b/>
                <w:sz w:val="36"/>
              </w:rPr>
              <w:t>Data Collection Form</w:t>
            </w:r>
          </w:p>
          <w:p w:rsidR="001543B4" w:rsidRPr="00E7344C" w:rsidRDefault="00811C9F" w:rsidP="00811C9F">
            <w:pPr>
              <w:jc w:val="center"/>
              <w:rPr>
                <w:i/>
                <w:sz w:val="24"/>
              </w:rPr>
            </w:pPr>
            <w:r w:rsidRPr="00E7344C">
              <w:rPr>
                <w:i/>
                <w:sz w:val="24"/>
              </w:rPr>
              <w:t>Data will be submitted monthly for all women discharged from delivery that month who meet the following definition. Data should be submitted by the 15</w:t>
            </w:r>
            <w:r w:rsidRPr="00E7344C">
              <w:rPr>
                <w:i/>
                <w:sz w:val="24"/>
                <w:vertAlign w:val="superscript"/>
              </w:rPr>
              <w:t>th</w:t>
            </w:r>
            <w:r w:rsidRPr="00E7344C">
              <w:rPr>
                <w:i/>
                <w:sz w:val="24"/>
              </w:rPr>
              <w:t xml:space="preserve"> of the month for the previous month. </w:t>
            </w:r>
          </w:p>
        </w:tc>
      </w:tr>
      <w:tr w:rsidR="00E446E6" w:rsidRPr="00E7344C" w:rsidTr="008C4985">
        <w:trPr>
          <w:trHeight w:val="217"/>
        </w:trPr>
        <w:tc>
          <w:tcPr>
            <w:tcW w:w="7121" w:type="dxa"/>
            <w:shd w:val="clear" w:color="auto" w:fill="auto"/>
          </w:tcPr>
          <w:p w:rsidR="00E446E6" w:rsidRPr="00E7344C" w:rsidRDefault="00651125" w:rsidP="00651125">
            <w:pPr>
              <w:rPr>
                <w:i/>
                <w:iCs/>
                <w:sz w:val="16"/>
                <w:szCs w:val="16"/>
              </w:rPr>
            </w:pPr>
            <w:r w:rsidRPr="00E7344C">
              <w:t>Option to Report No Cases for a Month</w:t>
            </w:r>
          </w:p>
        </w:tc>
        <w:tc>
          <w:tcPr>
            <w:tcW w:w="8359" w:type="dxa"/>
            <w:gridSpan w:val="2"/>
            <w:shd w:val="clear" w:color="auto" w:fill="auto"/>
          </w:tcPr>
          <w:p w:rsidR="00E446E6" w:rsidRPr="00E7344C" w:rsidRDefault="006D0142" w:rsidP="00E0128B">
            <w:pPr>
              <w:pStyle w:val="ListParagraph"/>
              <w:numPr>
                <w:ilvl w:val="0"/>
                <w:numId w:val="2"/>
              </w:numPr>
            </w:pPr>
            <w:r w:rsidRPr="00E7344C">
              <w:t xml:space="preserve">I have no mothers/newborns </w:t>
            </w:r>
            <w:r w:rsidR="00E446E6" w:rsidRPr="00E7344C">
              <w:t>affected by opioids to report this month</w:t>
            </w:r>
          </w:p>
        </w:tc>
      </w:tr>
      <w:tr w:rsidR="006D0142" w:rsidRPr="00E7344C" w:rsidTr="008C4985">
        <w:trPr>
          <w:trHeight w:val="217"/>
        </w:trPr>
        <w:tc>
          <w:tcPr>
            <w:tcW w:w="7121" w:type="dxa"/>
            <w:shd w:val="clear" w:color="auto" w:fill="auto"/>
            <w:vAlign w:val="center"/>
          </w:tcPr>
          <w:p w:rsidR="006D0142" w:rsidRPr="00E7344C" w:rsidRDefault="006D0142" w:rsidP="00651125">
            <w:r w:rsidRPr="00E7344C">
              <w:t xml:space="preserve">If </w:t>
            </w:r>
            <w:r w:rsidRPr="00E7344C">
              <w:rPr>
                <w:b/>
                <w:u w:val="single"/>
              </w:rPr>
              <w:t>NO</w:t>
            </w:r>
            <w:r w:rsidRPr="00E7344C">
              <w:t xml:space="preserve"> </w:t>
            </w:r>
            <w:r w:rsidR="00651125" w:rsidRPr="00E7344C">
              <w:t>mothers and newborns</w:t>
            </w:r>
            <w:r w:rsidRPr="00E7344C">
              <w:t xml:space="preserve"> affected by opioids to report this month (MM/YYYY)</w:t>
            </w:r>
          </w:p>
        </w:tc>
        <w:tc>
          <w:tcPr>
            <w:tcW w:w="8359" w:type="dxa"/>
            <w:gridSpan w:val="2"/>
            <w:shd w:val="clear" w:color="auto" w:fill="auto"/>
          </w:tcPr>
          <w:p w:rsidR="006D0142" w:rsidRPr="00E7344C" w:rsidRDefault="006D0142" w:rsidP="003D71DD">
            <w:r w:rsidRPr="00E7344C">
              <w:t>_____/______</w:t>
            </w:r>
          </w:p>
        </w:tc>
      </w:tr>
      <w:tr w:rsidR="006D0142" w:rsidRPr="00E7344C" w:rsidTr="008C4985">
        <w:trPr>
          <w:trHeight w:val="217"/>
        </w:trPr>
        <w:tc>
          <w:tcPr>
            <w:tcW w:w="15480" w:type="dxa"/>
            <w:gridSpan w:val="3"/>
            <w:shd w:val="clear" w:color="auto" w:fill="D9D9D9" w:themeFill="background1" w:themeFillShade="D9"/>
            <w:vAlign w:val="center"/>
          </w:tcPr>
          <w:p w:rsidR="006D0142" w:rsidRPr="00E7344C" w:rsidRDefault="006D0142" w:rsidP="003D71DD">
            <w:r w:rsidRPr="00E7344C">
              <w:t xml:space="preserve">REDCAP Identifiers </w:t>
            </w:r>
          </w:p>
        </w:tc>
      </w:tr>
      <w:tr w:rsidR="006D0142" w:rsidRPr="00E7344C" w:rsidTr="008C4985">
        <w:trPr>
          <w:trHeight w:val="217"/>
        </w:trPr>
        <w:tc>
          <w:tcPr>
            <w:tcW w:w="7121" w:type="dxa"/>
            <w:shd w:val="clear" w:color="auto" w:fill="auto"/>
            <w:vAlign w:val="center"/>
          </w:tcPr>
          <w:p w:rsidR="006D0142" w:rsidRPr="00E7344C" w:rsidRDefault="006D0142" w:rsidP="003D71DD">
            <w:r w:rsidRPr="00E7344C">
              <w:t>REDCap Record ID</w:t>
            </w:r>
          </w:p>
        </w:tc>
        <w:tc>
          <w:tcPr>
            <w:tcW w:w="8359" w:type="dxa"/>
            <w:gridSpan w:val="2"/>
            <w:shd w:val="clear" w:color="auto" w:fill="auto"/>
          </w:tcPr>
          <w:p w:rsidR="006D0142" w:rsidRPr="00E7344C" w:rsidRDefault="006D0142" w:rsidP="003D71DD">
            <w:r w:rsidRPr="00E7344C">
              <w:t>REDCap Record ID: _________</w:t>
            </w:r>
          </w:p>
        </w:tc>
      </w:tr>
      <w:tr w:rsidR="006D0142" w:rsidRPr="00E7344C" w:rsidTr="008C4985">
        <w:trPr>
          <w:trHeight w:val="217"/>
        </w:trPr>
        <w:tc>
          <w:tcPr>
            <w:tcW w:w="7121" w:type="dxa"/>
            <w:shd w:val="clear" w:color="auto" w:fill="auto"/>
            <w:vAlign w:val="center"/>
          </w:tcPr>
          <w:p w:rsidR="006D0142" w:rsidRPr="00E7344C" w:rsidRDefault="006D0142" w:rsidP="003D71DD">
            <w:r w:rsidRPr="00E7344C">
              <w:t>Hospital ID Number</w:t>
            </w:r>
          </w:p>
        </w:tc>
        <w:tc>
          <w:tcPr>
            <w:tcW w:w="8359" w:type="dxa"/>
            <w:gridSpan w:val="2"/>
            <w:shd w:val="clear" w:color="auto" w:fill="auto"/>
          </w:tcPr>
          <w:p w:rsidR="006D0142" w:rsidRPr="00E7344C" w:rsidRDefault="006D0142" w:rsidP="003D71DD">
            <w:pPr>
              <w:pStyle w:val="ListParagraph"/>
              <w:ind w:left="0"/>
            </w:pPr>
            <w:r w:rsidRPr="00E7344C">
              <w:t>Hospital ID Number: ________</w:t>
            </w:r>
          </w:p>
        </w:tc>
      </w:tr>
      <w:tr w:rsidR="008C4985" w:rsidRPr="00E7344C" w:rsidTr="008C4985">
        <w:trPr>
          <w:trHeight w:val="217"/>
        </w:trPr>
        <w:tc>
          <w:tcPr>
            <w:tcW w:w="15480" w:type="dxa"/>
            <w:gridSpan w:val="3"/>
            <w:shd w:val="clear" w:color="auto" w:fill="004990"/>
          </w:tcPr>
          <w:p w:rsidR="008C4985" w:rsidRPr="00E7344C" w:rsidRDefault="008C4985" w:rsidP="00E0128B">
            <w:pPr>
              <w:pStyle w:val="ListParagraph"/>
              <w:numPr>
                <w:ilvl w:val="0"/>
                <w:numId w:val="25"/>
              </w:numPr>
            </w:pPr>
            <w:r w:rsidRPr="00E7344C">
              <w:t xml:space="preserve">Demographics </w:t>
            </w:r>
          </w:p>
        </w:tc>
      </w:tr>
      <w:tr w:rsidR="008C4985" w:rsidRPr="00E7344C" w:rsidTr="008C4985">
        <w:trPr>
          <w:trHeight w:val="175"/>
        </w:trPr>
        <w:tc>
          <w:tcPr>
            <w:tcW w:w="7121" w:type="dxa"/>
          </w:tcPr>
          <w:p w:rsidR="008C4985" w:rsidRPr="00E7344C" w:rsidRDefault="008C4985" w:rsidP="00E0128B">
            <w:pPr>
              <w:pStyle w:val="ListParagraph"/>
              <w:numPr>
                <w:ilvl w:val="0"/>
                <w:numId w:val="1"/>
              </w:numPr>
            </w:pPr>
            <w:r w:rsidRPr="00E7344C">
              <w:t>Maternal Age (XX, 12-50)</w:t>
            </w:r>
          </w:p>
        </w:tc>
        <w:tc>
          <w:tcPr>
            <w:tcW w:w="8359" w:type="dxa"/>
            <w:gridSpan w:val="2"/>
          </w:tcPr>
          <w:p w:rsidR="008C4985" w:rsidRPr="00E7344C" w:rsidRDefault="008C4985" w:rsidP="003D71DD">
            <w:r w:rsidRPr="00E7344C">
              <w:t>Maternal Age: ________</w:t>
            </w:r>
          </w:p>
        </w:tc>
      </w:tr>
      <w:tr w:rsidR="008C4985" w:rsidRPr="00E7344C" w:rsidTr="008C4985">
        <w:trPr>
          <w:trHeight w:val="134"/>
        </w:trPr>
        <w:tc>
          <w:tcPr>
            <w:tcW w:w="7121" w:type="dxa"/>
          </w:tcPr>
          <w:p w:rsidR="008C4985" w:rsidRPr="00E7344C" w:rsidRDefault="008C4985" w:rsidP="00E0128B">
            <w:pPr>
              <w:pStyle w:val="ListParagraph"/>
              <w:numPr>
                <w:ilvl w:val="0"/>
                <w:numId w:val="1"/>
              </w:numPr>
            </w:pPr>
            <w:r w:rsidRPr="00E7344C">
              <w:t xml:space="preserve">Maternal Race </w:t>
            </w:r>
          </w:p>
          <w:p w:rsidR="008C4985" w:rsidRPr="00E7344C" w:rsidRDefault="008C4985" w:rsidP="004272B8">
            <w:pPr>
              <w:ind w:left="360"/>
              <w:rPr>
                <w:i/>
              </w:rPr>
            </w:pPr>
            <w:r w:rsidRPr="00E7344C">
              <w:rPr>
                <w:i/>
              </w:rPr>
              <w:t>Please select all that apply</w:t>
            </w:r>
          </w:p>
        </w:tc>
        <w:tc>
          <w:tcPr>
            <w:tcW w:w="8359" w:type="dxa"/>
            <w:gridSpan w:val="2"/>
          </w:tcPr>
          <w:p w:rsidR="008C4985" w:rsidRPr="00E7344C" w:rsidRDefault="008C4985" w:rsidP="00E0128B">
            <w:pPr>
              <w:pStyle w:val="ListParagraph"/>
              <w:numPr>
                <w:ilvl w:val="0"/>
                <w:numId w:val="31"/>
              </w:numPr>
            </w:pPr>
            <w:r w:rsidRPr="00E7344C">
              <w:t>White</w:t>
            </w:r>
          </w:p>
          <w:p w:rsidR="008C4985" w:rsidRPr="00E7344C" w:rsidRDefault="008C4985" w:rsidP="00E0128B">
            <w:pPr>
              <w:pStyle w:val="ListParagraph"/>
              <w:numPr>
                <w:ilvl w:val="0"/>
                <w:numId w:val="31"/>
              </w:numPr>
            </w:pPr>
            <w:r w:rsidRPr="00E7344C">
              <w:t>Black</w:t>
            </w:r>
          </w:p>
          <w:p w:rsidR="008C4985" w:rsidRPr="00E7344C" w:rsidRDefault="008C4985" w:rsidP="00E0128B">
            <w:pPr>
              <w:pStyle w:val="ListParagraph"/>
              <w:numPr>
                <w:ilvl w:val="0"/>
                <w:numId w:val="31"/>
              </w:numPr>
            </w:pPr>
            <w:r w:rsidRPr="00E7344C">
              <w:t>Hispanic</w:t>
            </w:r>
          </w:p>
          <w:p w:rsidR="008C4985" w:rsidRPr="00E7344C" w:rsidRDefault="008C4985" w:rsidP="00E0128B">
            <w:pPr>
              <w:pStyle w:val="ListParagraph"/>
              <w:numPr>
                <w:ilvl w:val="0"/>
                <w:numId w:val="31"/>
              </w:numPr>
            </w:pPr>
            <w:r w:rsidRPr="00E7344C">
              <w:t>Asian</w:t>
            </w:r>
          </w:p>
          <w:p w:rsidR="008C4985" w:rsidRPr="00E7344C" w:rsidRDefault="008C4985" w:rsidP="00E0128B">
            <w:pPr>
              <w:pStyle w:val="ListParagraph"/>
              <w:numPr>
                <w:ilvl w:val="0"/>
                <w:numId w:val="31"/>
              </w:numPr>
            </w:pPr>
            <w:r w:rsidRPr="00E7344C">
              <w:t>Other</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Maternal Zip Code of Residence</w:t>
            </w:r>
          </w:p>
        </w:tc>
        <w:tc>
          <w:tcPr>
            <w:tcW w:w="8359" w:type="dxa"/>
            <w:gridSpan w:val="2"/>
          </w:tcPr>
          <w:p w:rsidR="008C4985" w:rsidRPr="00E7344C" w:rsidRDefault="008C4985" w:rsidP="003D71DD">
            <w:r w:rsidRPr="00E7344C">
              <w:t>Zip Code: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Date of Delivery (MM/DD/YYYY)</w:t>
            </w:r>
          </w:p>
        </w:tc>
        <w:tc>
          <w:tcPr>
            <w:tcW w:w="8359" w:type="dxa"/>
            <w:gridSpan w:val="2"/>
          </w:tcPr>
          <w:p w:rsidR="008C4985" w:rsidRPr="00E7344C" w:rsidRDefault="008C4985" w:rsidP="003D71DD">
            <w:pPr>
              <w:jc w:val="both"/>
            </w:pPr>
            <w:r w:rsidRPr="00E7344C">
              <w:t>Date of Delivery ____/____/____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Number of Infants</w:t>
            </w:r>
          </w:p>
        </w:tc>
        <w:tc>
          <w:tcPr>
            <w:tcW w:w="8359" w:type="dxa"/>
            <w:gridSpan w:val="2"/>
          </w:tcPr>
          <w:p w:rsidR="008C4985" w:rsidRPr="00E7344C" w:rsidRDefault="008C4985" w:rsidP="00E0128B">
            <w:pPr>
              <w:pStyle w:val="ListParagraph"/>
              <w:numPr>
                <w:ilvl w:val="0"/>
                <w:numId w:val="32"/>
              </w:numPr>
              <w:jc w:val="both"/>
            </w:pPr>
            <w:r w:rsidRPr="00E7344C">
              <w:t>Singleton</w:t>
            </w:r>
          </w:p>
          <w:p w:rsidR="008C4985" w:rsidRPr="00E7344C" w:rsidRDefault="008C4985" w:rsidP="00E0128B">
            <w:pPr>
              <w:pStyle w:val="ListParagraph"/>
              <w:numPr>
                <w:ilvl w:val="0"/>
                <w:numId w:val="32"/>
              </w:numPr>
              <w:jc w:val="both"/>
            </w:pPr>
            <w:r w:rsidRPr="00E7344C">
              <w:t>Multiple______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Birth Weight </w:t>
            </w:r>
            <w:r w:rsidRPr="00E7344C">
              <w:rPr>
                <w:i/>
              </w:rPr>
              <w:t>(grams)</w:t>
            </w:r>
          </w:p>
        </w:tc>
        <w:tc>
          <w:tcPr>
            <w:tcW w:w="8359" w:type="dxa"/>
            <w:gridSpan w:val="2"/>
          </w:tcPr>
          <w:p w:rsidR="008C4985" w:rsidRPr="00E7344C" w:rsidRDefault="008C4985" w:rsidP="003D71DD">
            <w:pPr>
              <w:jc w:val="both"/>
            </w:pPr>
            <w:r w:rsidRPr="00E7344C">
              <w:t>Birth weight: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Gestational age at delivery </w:t>
            </w:r>
            <w:r w:rsidRPr="00E7344C">
              <w:rPr>
                <w:i/>
              </w:rPr>
              <w:t>(weeks, 0-44)</w:t>
            </w:r>
          </w:p>
        </w:tc>
        <w:tc>
          <w:tcPr>
            <w:tcW w:w="8359" w:type="dxa"/>
            <w:gridSpan w:val="2"/>
          </w:tcPr>
          <w:p w:rsidR="008C4985" w:rsidRPr="00E7344C" w:rsidRDefault="008C4985" w:rsidP="003D71DD">
            <w:pPr>
              <w:jc w:val="both"/>
            </w:pPr>
            <w:r w:rsidRPr="00E7344C">
              <w:t>Gestational age, weeks: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 xml:space="preserve">Gestational age at delivery </w:t>
            </w:r>
            <w:r w:rsidRPr="00E7344C">
              <w:rPr>
                <w:i/>
              </w:rPr>
              <w:t>(days,0-6)</w:t>
            </w:r>
          </w:p>
        </w:tc>
        <w:tc>
          <w:tcPr>
            <w:tcW w:w="8359" w:type="dxa"/>
            <w:gridSpan w:val="2"/>
          </w:tcPr>
          <w:p w:rsidR="008C4985" w:rsidRPr="00E7344C" w:rsidRDefault="008C4985" w:rsidP="003D71DD">
            <w:pPr>
              <w:jc w:val="both"/>
            </w:pPr>
            <w:r w:rsidRPr="00E7344C">
              <w:t>Gestational age, days: _____</w:t>
            </w:r>
          </w:p>
        </w:tc>
      </w:tr>
      <w:tr w:rsidR="008C4985" w:rsidRPr="00E7344C" w:rsidTr="008C4985">
        <w:trPr>
          <w:trHeight w:val="217"/>
        </w:trPr>
        <w:tc>
          <w:tcPr>
            <w:tcW w:w="7121" w:type="dxa"/>
          </w:tcPr>
          <w:p w:rsidR="008C4985" w:rsidRPr="00E7344C" w:rsidRDefault="008C4985" w:rsidP="00E0128B">
            <w:pPr>
              <w:pStyle w:val="ListParagraph"/>
              <w:numPr>
                <w:ilvl w:val="0"/>
                <w:numId w:val="1"/>
              </w:numPr>
            </w:pPr>
            <w:r w:rsidRPr="00E7344C">
              <w:t>Infant Gender</w:t>
            </w:r>
          </w:p>
          <w:p w:rsidR="008C4985" w:rsidRPr="00E7344C" w:rsidRDefault="008C4985" w:rsidP="004272B8">
            <w:pPr>
              <w:ind w:left="360"/>
              <w:rPr>
                <w:i/>
              </w:rPr>
            </w:pPr>
            <w:r w:rsidRPr="00E7344C">
              <w:rPr>
                <w:i/>
              </w:rPr>
              <w:t>Please select one</w:t>
            </w:r>
          </w:p>
        </w:tc>
        <w:tc>
          <w:tcPr>
            <w:tcW w:w="8359" w:type="dxa"/>
            <w:gridSpan w:val="2"/>
          </w:tcPr>
          <w:p w:rsidR="008C4985" w:rsidRPr="00E7344C" w:rsidRDefault="008C4985" w:rsidP="00E0128B">
            <w:pPr>
              <w:pStyle w:val="ListParagraph"/>
              <w:numPr>
                <w:ilvl w:val="0"/>
                <w:numId w:val="33"/>
              </w:numPr>
            </w:pPr>
            <w:r w:rsidRPr="00E7344C">
              <w:t>Male</w:t>
            </w:r>
          </w:p>
          <w:p w:rsidR="008C4985" w:rsidRPr="00E7344C" w:rsidRDefault="008C4985" w:rsidP="00E0128B">
            <w:pPr>
              <w:pStyle w:val="ListParagraph"/>
              <w:numPr>
                <w:ilvl w:val="0"/>
                <w:numId w:val="33"/>
              </w:numPr>
            </w:pPr>
            <w:r w:rsidRPr="00E7344C">
              <w:t>Female</w:t>
            </w:r>
          </w:p>
          <w:p w:rsidR="008C4985" w:rsidRPr="00E7344C" w:rsidRDefault="008C4985" w:rsidP="003D71DD">
            <w:pPr>
              <w:pStyle w:val="ListParagraph"/>
              <w:numPr>
                <w:ilvl w:val="0"/>
                <w:numId w:val="33"/>
              </w:numPr>
            </w:pPr>
            <w:r w:rsidRPr="00E7344C">
              <w:t>Unknown</w:t>
            </w:r>
          </w:p>
        </w:tc>
      </w:tr>
      <w:tr w:rsidR="008C4985" w:rsidRPr="00E7344C" w:rsidTr="008C4985">
        <w:trPr>
          <w:trHeight w:val="217"/>
        </w:trPr>
        <w:tc>
          <w:tcPr>
            <w:tcW w:w="15480" w:type="dxa"/>
            <w:gridSpan w:val="3"/>
            <w:shd w:val="clear" w:color="auto" w:fill="F58466"/>
            <w:vAlign w:val="center"/>
          </w:tcPr>
          <w:p w:rsidR="008C4985" w:rsidRPr="00E7344C" w:rsidRDefault="008C4985" w:rsidP="008C4985">
            <w:pPr>
              <w:jc w:val="center"/>
              <w:rPr>
                <w:b/>
                <w:sz w:val="28"/>
              </w:rPr>
            </w:pPr>
            <w:r w:rsidRPr="00E7344C">
              <w:rPr>
                <w:b/>
                <w:sz w:val="28"/>
              </w:rPr>
              <w:t>Neonatal Data Collection Form</w:t>
            </w:r>
          </w:p>
          <w:p w:rsidR="008C4985" w:rsidRPr="00E7344C" w:rsidRDefault="008C4985" w:rsidP="008C4985">
            <w:pPr>
              <w:rPr>
                <w:b/>
                <w:i/>
                <w:sz w:val="24"/>
                <w:u w:val="single"/>
              </w:rPr>
            </w:pPr>
            <w:r w:rsidRPr="00E7344C">
              <w:rPr>
                <w:rStyle w:val="Strong"/>
                <w:i/>
              </w:rPr>
              <w:t>Neonatal Data Collection:</w:t>
            </w:r>
            <w:r w:rsidRPr="00E7344C">
              <w:rPr>
                <w:i/>
              </w:rPr>
              <w:t> </w:t>
            </w:r>
            <w:r w:rsidRPr="00E7344C">
              <w:rPr>
                <w:i/>
              </w:rPr>
              <w:br/>
            </w:r>
            <w:r w:rsidR="00487A81" w:rsidRPr="00E7344C">
              <w:rPr>
                <w:i/>
              </w:rPr>
              <w:t xml:space="preserve">Please collect key data elements on all infants (≥35 gestational weeks- 35 weeks, 0 days) of mothers with opioid use disorder. This include newborns: with a mother that has a positive self-report screen assessed to have OUD, or positive opioid toxicology test before delivery, or reporting opioid use disorder, or using any non-prescribed opioids during pregnancy, or using prescribed opioids chronically  for longer than a month in the third trimester. Please include newborns with an unanticipated positive </w:t>
            </w:r>
            <w:r w:rsidR="00487A81" w:rsidRPr="00E7344C">
              <w:rPr>
                <w:i/>
              </w:rPr>
              <w:lastRenderedPageBreak/>
              <w:t>neonatal cord, urine, or meconium screen for opioids or if newborn has symptoms associated with opioid exposure including NAS. Data collection should include mom / baby pairs. If infants delivered before 35 weeks, then OB data will be collected on mom with basic newborn data included on OB data form, neo data form will only be collected if the baby is born ≥ 35 weeks.</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lastRenderedPageBreak/>
              <w:t>Basic Hospital Information</w:t>
            </w:r>
          </w:p>
        </w:tc>
      </w:tr>
      <w:tr w:rsidR="008C4985" w:rsidRPr="00E7344C" w:rsidTr="008C4985">
        <w:trPr>
          <w:trHeight w:val="217"/>
        </w:trPr>
        <w:tc>
          <w:tcPr>
            <w:tcW w:w="15480" w:type="dxa"/>
            <w:gridSpan w:val="3"/>
          </w:tcPr>
          <w:p w:rsidR="008C4985" w:rsidRPr="00E7344C" w:rsidRDefault="008C4985" w:rsidP="008C4985">
            <w:pPr>
              <w:rPr>
                <w:b/>
                <w:i/>
              </w:rPr>
            </w:pPr>
            <w:r w:rsidRPr="00E7344C">
              <w:rPr>
                <w:b/>
                <w:i/>
              </w:rPr>
              <w:t>Note on Infant Transfers:</w:t>
            </w:r>
          </w:p>
          <w:p w:rsidR="008C4985" w:rsidRPr="00E7344C" w:rsidRDefault="008C4985" w:rsidP="008C4985">
            <w:pPr>
              <w:rPr>
                <w:i/>
                <w:sz w:val="20"/>
              </w:rPr>
            </w:pPr>
            <w:r w:rsidRPr="00E7344C">
              <w:rPr>
                <w:i/>
                <w:sz w:val="20"/>
              </w:rPr>
              <w:t>For infants transferred between hospitals, this form should be completed by that hospital that provided the majority of care during the acute period of risk. Typically, for mother this is during delivery and for infants this is approximately day 3 to day 10 of life. We are defining that hospital as the BIRTH hospital if the infant remains there for at least 5 days of life, and the RECEIVING hospital if the infant is transferred at day of life 5 or less. We believe this will capture the appropriate hospital in the vast majority of situations. If there is a situation that is vague, please contact one of the project leaders to discuss. For all mother/infants, this form should only be completed ONCE. Examples are listed below</w:t>
            </w:r>
          </w:p>
          <w:p w:rsidR="008C4985" w:rsidRPr="00E7344C" w:rsidRDefault="008C4985" w:rsidP="008C4985">
            <w:pPr>
              <w:rPr>
                <w:i/>
                <w:sz w:val="20"/>
              </w:rPr>
            </w:pPr>
          </w:p>
          <w:p w:rsidR="008C4985" w:rsidRPr="00E7344C" w:rsidRDefault="00E0128B" w:rsidP="008C4985">
            <w:pPr>
              <w:rPr>
                <w:b/>
                <w:u w:val="single"/>
              </w:rPr>
            </w:pPr>
            <w:r w:rsidRPr="00E7344C">
              <w:rPr>
                <w:b/>
                <w:u w:val="single"/>
              </w:rPr>
              <w:t>Scenarios:</w:t>
            </w:r>
          </w:p>
          <w:p w:rsidR="00E0128B" w:rsidRPr="00E7344C" w:rsidRDefault="00E0128B" w:rsidP="00E0128B">
            <w:pPr>
              <w:pStyle w:val="ListParagraph"/>
              <w:numPr>
                <w:ilvl w:val="0"/>
                <w:numId w:val="60"/>
              </w:numPr>
            </w:pPr>
            <w:r w:rsidRPr="00E7344C">
              <w:t>Infant born at hospital A, remains at hospital A until discharge (Hospital A Completes Form)</w:t>
            </w:r>
          </w:p>
          <w:p w:rsidR="00E0128B" w:rsidRPr="00E7344C" w:rsidRDefault="00E0128B" w:rsidP="00E0128B">
            <w:pPr>
              <w:pStyle w:val="ListParagraph"/>
              <w:numPr>
                <w:ilvl w:val="0"/>
                <w:numId w:val="60"/>
              </w:numPr>
            </w:pPr>
            <w:r w:rsidRPr="00E7344C">
              <w:t>Infant born at hospital A, transferred to hospital B on day of life 20 for convalescent care, remains at hospital B until discharge (Hospital A Completes Form)</w:t>
            </w:r>
          </w:p>
          <w:p w:rsidR="00E0128B" w:rsidRPr="00E7344C" w:rsidRDefault="00E0128B" w:rsidP="00E0128B">
            <w:pPr>
              <w:pStyle w:val="ListParagraph"/>
              <w:numPr>
                <w:ilvl w:val="0"/>
                <w:numId w:val="60"/>
              </w:numPr>
            </w:pPr>
            <w:r w:rsidRPr="00E7344C">
              <w:t>Infant born at hospital A, transferred to hospital B on day of life 2 for acute care, remains at hospital B until discharge (Hospital B Completes Form)</w:t>
            </w:r>
          </w:p>
          <w:p w:rsidR="00E0128B" w:rsidRPr="00E7344C" w:rsidRDefault="00E0128B" w:rsidP="00E0128B">
            <w:pPr>
              <w:pStyle w:val="ListParagraph"/>
              <w:numPr>
                <w:ilvl w:val="0"/>
                <w:numId w:val="60"/>
              </w:numPr>
            </w:pPr>
            <w:r w:rsidRPr="00E7344C">
              <w:t>Infant born at hospital A, transferred to hospital B on day of life 2 for acute care, transferred back to hospital A on day of life 20 for convalescent care, remains at hospital A until discharge (Hospital B Completes Form)</w:t>
            </w:r>
          </w:p>
          <w:p w:rsidR="00E0128B" w:rsidRPr="00E7344C" w:rsidRDefault="00E0128B" w:rsidP="008C4985">
            <w:pPr>
              <w:rPr>
                <w:b/>
                <w:u w:val="single"/>
              </w:rPr>
            </w:pPr>
          </w:p>
          <w:p w:rsidR="008C4985" w:rsidRPr="00E7344C" w:rsidRDefault="00E0128B" w:rsidP="00E0128B">
            <w:pPr>
              <w:rPr>
                <w:i/>
              </w:rPr>
            </w:pPr>
            <w:r w:rsidRPr="00E7344C">
              <w:rPr>
                <w:i/>
                <w:sz w:val="20"/>
              </w:rPr>
              <w:t>Please note that the hospital completing the form should attempt to contact transferring or receiving hospitals for information needed as outlined on the form. If an infant was transferred for acute care at day of life 5 or less, the receiving hospital should get information on the perinatal and birth history from the birth hospital. If the infant is transferred after day 10 for convalescent care, the transferring hospital should get information from the receiving hospital on eventual disposition and length of stay. If information is unable to be obtained, please indicate “unknown” or “unable to determine”.</w:t>
            </w:r>
          </w:p>
        </w:tc>
      </w:tr>
      <w:tr w:rsidR="008C4985" w:rsidRPr="00E7344C" w:rsidTr="008C4985">
        <w:trPr>
          <w:trHeight w:val="3651"/>
        </w:trPr>
        <w:tc>
          <w:tcPr>
            <w:tcW w:w="7350" w:type="dxa"/>
            <w:gridSpan w:val="2"/>
          </w:tcPr>
          <w:p w:rsidR="008C4985" w:rsidRPr="00E7344C" w:rsidRDefault="008C4985" w:rsidP="00E0128B">
            <w:pPr>
              <w:pStyle w:val="ListParagraph"/>
              <w:numPr>
                <w:ilvl w:val="0"/>
                <w:numId w:val="1"/>
              </w:numPr>
            </w:pPr>
            <w:r w:rsidRPr="00E7344C">
              <w:t>Was the infant born in your hospital?</w:t>
            </w:r>
          </w:p>
          <w:p w:rsidR="008C4985" w:rsidRPr="00E7344C" w:rsidRDefault="008C4985" w:rsidP="00E0128B">
            <w:pPr>
              <w:pStyle w:val="ListParagraph"/>
              <w:numPr>
                <w:ilvl w:val="0"/>
                <w:numId w:val="56"/>
              </w:numPr>
              <w:rPr>
                <w:i/>
              </w:rPr>
            </w:pPr>
            <w:r w:rsidRPr="00E7344C">
              <w:rPr>
                <w:i/>
              </w:rPr>
              <w:t>Please select one</w:t>
            </w:r>
          </w:p>
          <w:p w:rsidR="008C4985" w:rsidRPr="00E7344C" w:rsidRDefault="008C4985" w:rsidP="00E0128B">
            <w:pPr>
              <w:pStyle w:val="ListParagraph"/>
              <w:numPr>
                <w:ilvl w:val="0"/>
                <w:numId w:val="56"/>
              </w:numPr>
              <w:rPr>
                <w:i/>
              </w:rPr>
            </w:pPr>
            <w:r w:rsidRPr="00E7344C">
              <w:rPr>
                <w:i/>
              </w:rPr>
              <w:t>If infant transfer, complete all following fields based on all information available from your hospital as well as birth hospital. If information from birth hospital/transferring hospital is not available, indicate “unknown” or leave questions blank</w:t>
            </w:r>
          </w:p>
          <w:p w:rsidR="008C4985" w:rsidRPr="00E7344C" w:rsidRDefault="008C4985" w:rsidP="00E0128B">
            <w:pPr>
              <w:pStyle w:val="ListParagraph"/>
              <w:numPr>
                <w:ilvl w:val="0"/>
                <w:numId w:val="56"/>
              </w:numPr>
              <w:rPr>
                <w:i/>
              </w:rPr>
            </w:pPr>
            <w:r w:rsidRPr="00E7344C">
              <w:rPr>
                <w:i/>
              </w:rPr>
              <w:t>*(Day of birth is considered day of life ZERO.)</w:t>
            </w:r>
          </w:p>
        </w:tc>
        <w:tc>
          <w:tcPr>
            <w:tcW w:w="8130" w:type="dxa"/>
          </w:tcPr>
          <w:p w:rsidR="008C4985" w:rsidRPr="00E7344C" w:rsidRDefault="008C4985" w:rsidP="00E0128B">
            <w:pPr>
              <w:pStyle w:val="ListParagraph"/>
              <w:numPr>
                <w:ilvl w:val="0"/>
                <w:numId w:val="39"/>
              </w:numPr>
              <w:ind w:left="360"/>
            </w:pPr>
            <w:r w:rsidRPr="00E7344C">
              <w:t>Yes</w:t>
            </w:r>
          </w:p>
          <w:p w:rsidR="008C4985" w:rsidRPr="00E7344C" w:rsidRDefault="008C4985" w:rsidP="00E0128B">
            <w:pPr>
              <w:pStyle w:val="ListParagraph"/>
              <w:numPr>
                <w:ilvl w:val="0"/>
                <w:numId w:val="39"/>
              </w:numPr>
              <w:ind w:left="360"/>
            </w:pPr>
            <w:r w:rsidRPr="00E7344C">
              <w:t>No (Transfer)</w:t>
            </w:r>
          </w:p>
          <w:p w:rsidR="008C4985" w:rsidRPr="00E7344C" w:rsidRDefault="008C4985" w:rsidP="008C4985"/>
          <w:p w:rsidR="008C4985" w:rsidRPr="00E7344C" w:rsidRDefault="008C4985" w:rsidP="008C4985">
            <w:r w:rsidRPr="00E7344C">
              <w:t>If transferred, from what hospital: _______________</w:t>
            </w:r>
          </w:p>
          <w:p w:rsidR="008C4985" w:rsidRPr="00E7344C" w:rsidRDefault="008C4985" w:rsidP="008C4985"/>
          <w:p w:rsidR="008C4985" w:rsidRPr="00E7344C" w:rsidRDefault="008C4985" w:rsidP="008C4985">
            <w:r w:rsidRPr="00E7344C">
              <w:t>If transferred, infant day of life when admitted: ____</w:t>
            </w:r>
          </w:p>
          <w:p w:rsidR="008C4985" w:rsidRPr="00E7344C" w:rsidRDefault="008C4985" w:rsidP="008C4985"/>
          <w:p w:rsidR="008C4985" w:rsidRPr="00E7344C" w:rsidRDefault="008C4985" w:rsidP="008C4985">
            <w:r w:rsidRPr="00E7344C">
              <w:t>If transferred, was the reason for transfer related to management of NAS (feedings, withdrawal, etc.)?</w:t>
            </w:r>
          </w:p>
          <w:p w:rsidR="008C4985" w:rsidRPr="00E7344C" w:rsidRDefault="008C4985" w:rsidP="00E0128B">
            <w:pPr>
              <w:pStyle w:val="ListParagraph"/>
              <w:numPr>
                <w:ilvl w:val="0"/>
                <w:numId w:val="39"/>
              </w:numPr>
              <w:ind w:left="360"/>
            </w:pPr>
            <w:r w:rsidRPr="00E7344C">
              <w:t>Yes</w:t>
            </w:r>
          </w:p>
          <w:p w:rsidR="008C4985" w:rsidRPr="00E7344C" w:rsidRDefault="008C4985" w:rsidP="00E0128B">
            <w:pPr>
              <w:pStyle w:val="ListParagraph"/>
              <w:numPr>
                <w:ilvl w:val="0"/>
                <w:numId w:val="39"/>
              </w:numPr>
              <w:ind w:left="360"/>
            </w:pPr>
            <w:r w:rsidRPr="00E7344C">
              <w:t>No</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lastRenderedPageBreak/>
              <w:t>Maternal-Fetal Drug Exposures and Neonatal Assessment</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Did infant have evidence of Neonatal Abstinence Syndrome (NAS)? </w:t>
            </w:r>
          </w:p>
          <w:p w:rsidR="008C4985" w:rsidRPr="00E7344C" w:rsidRDefault="008C4985" w:rsidP="008C4985">
            <w:pPr>
              <w:ind w:left="360"/>
              <w:rPr>
                <w:i/>
                <w:szCs w:val="16"/>
                <w:u w:val="single"/>
              </w:rPr>
            </w:pPr>
          </w:p>
          <w:p w:rsidR="008C4985" w:rsidRPr="00E7344C" w:rsidRDefault="008C4985" w:rsidP="008C4985">
            <w:pPr>
              <w:ind w:left="360"/>
              <w:rPr>
                <w:i/>
                <w:szCs w:val="16"/>
                <w:u w:val="single"/>
              </w:rPr>
            </w:pPr>
            <w:r w:rsidRPr="00E7344C">
              <w:rPr>
                <w:i/>
                <w:szCs w:val="16"/>
                <w:u w:val="single"/>
              </w:rPr>
              <w:t>IDPH NAS Definition:</w:t>
            </w:r>
          </w:p>
          <w:p w:rsidR="008C4985" w:rsidRPr="00E7344C" w:rsidRDefault="008C4985" w:rsidP="008C4985">
            <w:pPr>
              <w:ind w:left="360"/>
            </w:pPr>
            <w:r w:rsidRPr="00E7344C">
              <w:rPr>
                <w:i/>
                <w:szCs w:val="16"/>
              </w:rPr>
              <w:t xml:space="preserve"> “Neonatal Abstinence Syndrome refers to the collection of signs and symptoms that occur when a newborn is prenatally exposed to prescribed, diverted, or illicit opiates experiences opioid withdrawal. This syndrome is primarily characterized by irritability, tremors, feeding problems, vomiting, diarrhea, sweating, and, in some cases, seizures.”</w:t>
            </w:r>
          </w:p>
        </w:tc>
        <w:tc>
          <w:tcPr>
            <w:tcW w:w="8130" w:type="dxa"/>
          </w:tcPr>
          <w:p w:rsidR="008C4985" w:rsidRPr="00E7344C" w:rsidRDefault="008C4985" w:rsidP="00E0128B">
            <w:pPr>
              <w:pStyle w:val="ListParagraph"/>
              <w:numPr>
                <w:ilvl w:val="0"/>
                <w:numId w:val="42"/>
              </w:numPr>
            </w:pPr>
            <w:r w:rsidRPr="00E7344C">
              <w:t>Yes</w:t>
            </w:r>
          </w:p>
          <w:p w:rsidR="008C4985" w:rsidRPr="00E7344C" w:rsidRDefault="008C4985" w:rsidP="00E0128B">
            <w:pPr>
              <w:pStyle w:val="ListParagraph"/>
              <w:numPr>
                <w:ilvl w:val="0"/>
                <w:numId w:val="42"/>
              </w:numPr>
            </w:pPr>
            <w:r w:rsidRPr="00E7344C">
              <w:t xml:space="preserve">No </w:t>
            </w:r>
          </w:p>
          <w:p w:rsidR="008C4985" w:rsidRPr="00E7344C" w:rsidRDefault="008C4985" w:rsidP="008C4985">
            <w:pPr>
              <w:pStyle w:val="ListParagraph"/>
            </w:pP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Which method of assessment for withdrawal symptoms was used?</w:t>
            </w:r>
          </w:p>
          <w:p w:rsidR="008C4985" w:rsidRPr="00E7344C" w:rsidRDefault="008C4985" w:rsidP="008C4985">
            <w:pPr>
              <w:pStyle w:val="ListParagraph"/>
              <w:ind w:left="360"/>
              <w:rPr>
                <w:i/>
              </w:rPr>
            </w:pPr>
            <w:r w:rsidRPr="00E7344C">
              <w:rPr>
                <w:i/>
              </w:rPr>
              <w:t>Please select all that apply</w:t>
            </w:r>
          </w:p>
        </w:tc>
        <w:tc>
          <w:tcPr>
            <w:tcW w:w="8130" w:type="dxa"/>
          </w:tcPr>
          <w:p w:rsidR="008C4985" w:rsidRPr="00E7344C" w:rsidRDefault="008C4985" w:rsidP="00E0128B">
            <w:pPr>
              <w:pStyle w:val="ListParagraph"/>
              <w:numPr>
                <w:ilvl w:val="0"/>
                <w:numId w:val="30"/>
              </w:numPr>
            </w:pPr>
            <w:r w:rsidRPr="00E7344C">
              <w:t>Modified Finnegan scoring</w:t>
            </w:r>
          </w:p>
          <w:p w:rsidR="008C4985" w:rsidRPr="00E7344C" w:rsidRDefault="008C4985" w:rsidP="00E0128B">
            <w:pPr>
              <w:pStyle w:val="ListParagraph"/>
              <w:numPr>
                <w:ilvl w:val="0"/>
                <w:numId w:val="30"/>
              </w:numPr>
            </w:pPr>
            <w:r w:rsidRPr="00E7344C">
              <w:t>Eat, Sleep, Console (ESC) method</w:t>
            </w:r>
          </w:p>
          <w:p w:rsidR="008C4985" w:rsidRPr="00E7344C" w:rsidRDefault="008C4985" w:rsidP="00E0128B">
            <w:pPr>
              <w:pStyle w:val="ListParagraph"/>
              <w:numPr>
                <w:ilvl w:val="0"/>
                <w:numId w:val="30"/>
              </w:numPr>
            </w:pPr>
            <w:r w:rsidRPr="00E7344C">
              <w:t>Other: ______________________</w:t>
            </w:r>
          </w:p>
          <w:p w:rsidR="008C4985" w:rsidRPr="00E7344C" w:rsidRDefault="008C4985" w:rsidP="00E0128B">
            <w:pPr>
              <w:pStyle w:val="ListParagraph"/>
              <w:numPr>
                <w:ilvl w:val="0"/>
                <w:numId w:val="30"/>
              </w:numPr>
            </w:pPr>
            <w:r w:rsidRPr="00E7344C">
              <w:t>None</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t>Non-Pharmacologic Treatment (at your hospital)</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Was mother engaged in non-pharmacologic bundle during infant hospitalization?</w:t>
            </w:r>
          </w:p>
        </w:tc>
        <w:tc>
          <w:tcPr>
            <w:tcW w:w="8130" w:type="dxa"/>
          </w:tcPr>
          <w:p w:rsidR="008C4985" w:rsidRPr="00E7344C" w:rsidRDefault="008C4985" w:rsidP="00E0128B">
            <w:pPr>
              <w:pStyle w:val="ListParagraph"/>
              <w:numPr>
                <w:ilvl w:val="0"/>
                <w:numId w:val="43"/>
              </w:numPr>
            </w:pPr>
            <w:r w:rsidRPr="00E7344C">
              <w:t>Yes</w:t>
            </w:r>
          </w:p>
          <w:p w:rsidR="008C4985" w:rsidRPr="00E7344C" w:rsidRDefault="008C4985" w:rsidP="00E0128B">
            <w:pPr>
              <w:pStyle w:val="ListParagraph"/>
              <w:numPr>
                <w:ilvl w:val="0"/>
                <w:numId w:val="43"/>
              </w:numPr>
            </w:pPr>
            <w:r w:rsidRPr="00E7344C">
              <w:t>No</w:t>
            </w:r>
          </w:p>
          <w:p w:rsidR="008C4985" w:rsidRPr="00E7344C" w:rsidRDefault="008C4985" w:rsidP="00E0128B">
            <w:pPr>
              <w:pStyle w:val="ListParagraph"/>
              <w:numPr>
                <w:ilvl w:val="0"/>
                <w:numId w:val="43"/>
              </w:numPr>
            </w:pPr>
            <w:r w:rsidRPr="00E7344C">
              <w:t>Unknown</w:t>
            </w:r>
          </w:p>
          <w:p w:rsidR="008C4985" w:rsidRPr="00E7344C" w:rsidRDefault="008C4985" w:rsidP="008C4985"/>
          <w:p w:rsidR="008C4985" w:rsidRPr="00E7344C" w:rsidRDefault="008C4985" w:rsidP="008C4985">
            <w:r w:rsidRPr="00E7344C">
              <w:t>IF NO: Who was involved? *check all that apply*</w:t>
            </w:r>
          </w:p>
          <w:p w:rsidR="008C4985" w:rsidRPr="00E7344C" w:rsidRDefault="008C4985" w:rsidP="00E0128B">
            <w:pPr>
              <w:pStyle w:val="ListParagraph"/>
              <w:numPr>
                <w:ilvl w:val="0"/>
                <w:numId w:val="30"/>
              </w:numPr>
            </w:pPr>
            <w:r w:rsidRPr="00E7344C">
              <w:t>Family Member</w:t>
            </w:r>
          </w:p>
          <w:p w:rsidR="008C4985" w:rsidRPr="00E7344C" w:rsidRDefault="008C4985" w:rsidP="00E0128B">
            <w:pPr>
              <w:pStyle w:val="ListParagraph"/>
              <w:numPr>
                <w:ilvl w:val="0"/>
                <w:numId w:val="30"/>
              </w:numPr>
            </w:pPr>
            <w:r w:rsidRPr="00E7344C">
              <w:t>Nurse</w:t>
            </w:r>
          </w:p>
          <w:p w:rsidR="008C4985" w:rsidRPr="00E7344C" w:rsidRDefault="008C4985" w:rsidP="00E0128B">
            <w:pPr>
              <w:pStyle w:val="ListParagraph"/>
              <w:numPr>
                <w:ilvl w:val="0"/>
                <w:numId w:val="30"/>
              </w:numPr>
            </w:pPr>
            <w:r w:rsidRPr="00E7344C">
              <w:t>Volunteer</w:t>
            </w:r>
          </w:p>
          <w:p w:rsidR="008C4985" w:rsidRPr="00E7344C" w:rsidRDefault="008C4985" w:rsidP="00E0128B">
            <w:pPr>
              <w:pStyle w:val="ListParagraph"/>
              <w:numPr>
                <w:ilvl w:val="0"/>
                <w:numId w:val="30"/>
              </w:numPr>
            </w:pPr>
            <w:r w:rsidRPr="00E7344C">
              <w:t>Other</w:t>
            </w:r>
          </w:p>
          <w:p w:rsidR="008C4985" w:rsidRPr="00E7344C" w:rsidRDefault="008C4985" w:rsidP="00E0128B">
            <w:pPr>
              <w:pStyle w:val="ListParagraph"/>
              <w:numPr>
                <w:ilvl w:val="0"/>
                <w:numId w:val="30"/>
              </w:numPr>
            </w:pPr>
            <w:r w:rsidRPr="00E7344C">
              <w:t>Unknown</w:t>
            </w:r>
          </w:p>
        </w:tc>
      </w:tr>
      <w:tr w:rsidR="008C4985" w:rsidRPr="00E7344C" w:rsidTr="008C4985">
        <w:trPr>
          <w:cantSplit/>
          <w:trHeight w:val="217"/>
        </w:trPr>
        <w:tc>
          <w:tcPr>
            <w:tcW w:w="7350" w:type="dxa"/>
            <w:gridSpan w:val="2"/>
            <w:vAlign w:val="center"/>
          </w:tcPr>
          <w:p w:rsidR="008C4985" w:rsidRPr="00E7344C" w:rsidRDefault="008C4985" w:rsidP="00E0128B">
            <w:pPr>
              <w:pStyle w:val="ListParagraph"/>
              <w:numPr>
                <w:ilvl w:val="0"/>
                <w:numId w:val="1"/>
              </w:numPr>
            </w:pPr>
            <w:r w:rsidRPr="00E7344C">
              <w:lastRenderedPageBreak/>
              <w:t>Did the infant and mother room-in together during the infant’s hospitalization?</w:t>
            </w:r>
          </w:p>
          <w:p w:rsidR="008C4985" w:rsidRPr="00E7344C" w:rsidRDefault="008C4985" w:rsidP="008C4985">
            <w:pPr>
              <w:pStyle w:val="ListParagraph"/>
              <w:ind w:left="360"/>
            </w:pPr>
            <w:r w:rsidRPr="00E7344C">
              <w:rPr>
                <w:i/>
              </w:rPr>
              <w:t>Please</w:t>
            </w:r>
            <w:r w:rsidRPr="00E7344C">
              <w:t xml:space="preserve"> </w:t>
            </w:r>
            <w:r w:rsidRPr="00E7344C">
              <w:rPr>
                <w:i/>
              </w:rPr>
              <w:t>select one</w:t>
            </w:r>
          </w:p>
          <w:p w:rsidR="008C4985" w:rsidRPr="00E7344C" w:rsidRDefault="008C4985" w:rsidP="008C4985">
            <w:pPr>
              <w:rPr>
                <w:u w:val="single"/>
              </w:rPr>
            </w:pPr>
          </w:p>
          <w:p w:rsidR="008C4985" w:rsidRPr="00E7344C" w:rsidRDefault="008C4985" w:rsidP="008C4985">
            <w:pPr>
              <w:rPr>
                <w:b/>
                <w:i/>
                <w:u w:val="single"/>
              </w:rPr>
            </w:pPr>
            <w:r w:rsidRPr="00E7344C">
              <w:rPr>
                <w:b/>
                <w:i/>
                <w:u w:val="single"/>
              </w:rPr>
              <w:t>Rooming-In Definition</w:t>
            </w:r>
          </w:p>
          <w:p w:rsidR="008C4985" w:rsidRPr="00E7344C" w:rsidRDefault="008C4985" w:rsidP="00E0128B">
            <w:pPr>
              <w:pStyle w:val="ListParagraph"/>
              <w:numPr>
                <w:ilvl w:val="0"/>
                <w:numId w:val="59"/>
              </w:numPr>
              <w:rPr>
                <w:i/>
              </w:rPr>
            </w:pPr>
            <w:r w:rsidRPr="00E7344C">
              <w:rPr>
                <w:i/>
              </w:rPr>
              <w:t>Check “Yes, during maternal hospitalization, but not after maternal discharge” if mother/baby care was provided in the same room at any time prior to mother’s discharge. Mother provided majority of infant care.</w:t>
            </w:r>
          </w:p>
          <w:p w:rsidR="008C4985" w:rsidRPr="00E7344C" w:rsidRDefault="008C4985" w:rsidP="00E0128B">
            <w:pPr>
              <w:pStyle w:val="ListParagraph"/>
              <w:numPr>
                <w:ilvl w:val="0"/>
                <w:numId w:val="59"/>
              </w:numPr>
              <w:rPr>
                <w:i/>
              </w:rPr>
            </w:pPr>
            <w:r w:rsidRPr="00E7344C">
              <w:rPr>
                <w:i/>
              </w:rPr>
              <w:t>Check “Yes, during maternal hospitalization and after maternal discharge” if infant in a private room where mother could sleep overnight until infant discharge. Mother provided majority of infant care for the duration of the infant’s hospitalization.</w:t>
            </w:r>
          </w:p>
          <w:p w:rsidR="008C4985" w:rsidRPr="00E7344C" w:rsidRDefault="008C4985" w:rsidP="00E0128B">
            <w:pPr>
              <w:pStyle w:val="ListParagraph"/>
              <w:numPr>
                <w:ilvl w:val="0"/>
                <w:numId w:val="59"/>
              </w:numPr>
            </w:pPr>
            <w:r w:rsidRPr="00E7344C">
              <w:rPr>
                <w:i/>
              </w:rPr>
              <w:t>Check “No” if neither mother did not room-in at any time during the baby’s hospitalization.</w:t>
            </w:r>
          </w:p>
        </w:tc>
        <w:tc>
          <w:tcPr>
            <w:tcW w:w="8130" w:type="dxa"/>
          </w:tcPr>
          <w:p w:rsidR="008C4985" w:rsidRPr="00E7344C" w:rsidRDefault="008C4985" w:rsidP="00E0128B">
            <w:pPr>
              <w:pStyle w:val="ListParagraph"/>
              <w:numPr>
                <w:ilvl w:val="0"/>
                <w:numId w:val="38"/>
              </w:numPr>
            </w:pPr>
            <w:r w:rsidRPr="00E7344C">
              <w:t xml:space="preserve">Yes, during maternal hospitalization, but not after maternal discharge.  </w:t>
            </w:r>
          </w:p>
          <w:p w:rsidR="008C4985" w:rsidRPr="00E7344C" w:rsidRDefault="008C4985" w:rsidP="00E0128B">
            <w:pPr>
              <w:pStyle w:val="ListParagraph"/>
              <w:numPr>
                <w:ilvl w:val="0"/>
                <w:numId w:val="38"/>
              </w:numPr>
            </w:pPr>
            <w:r w:rsidRPr="00E7344C">
              <w:t>Yes, during maternal hospitalization and after maternal discharge</w:t>
            </w:r>
          </w:p>
          <w:p w:rsidR="008C4985" w:rsidRPr="00E7344C" w:rsidRDefault="008C4985" w:rsidP="00E0128B">
            <w:pPr>
              <w:pStyle w:val="ListParagraph"/>
              <w:numPr>
                <w:ilvl w:val="0"/>
                <w:numId w:val="38"/>
              </w:numPr>
            </w:pPr>
            <w:r w:rsidRPr="00E7344C">
              <w:t>Unable/ineligible to ‘room in’</w:t>
            </w:r>
          </w:p>
          <w:p w:rsidR="008C4985" w:rsidRPr="00E7344C" w:rsidRDefault="008C4985" w:rsidP="00E0128B">
            <w:pPr>
              <w:pStyle w:val="ListParagraph"/>
              <w:numPr>
                <w:ilvl w:val="1"/>
                <w:numId w:val="38"/>
              </w:numPr>
            </w:pPr>
            <w:r w:rsidRPr="00E7344C">
              <w:t>Mother not participating in newborn care</w:t>
            </w:r>
          </w:p>
          <w:p w:rsidR="008C4985" w:rsidRPr="00E7344C" w:rsidRDefault="008C4985" w:rsidP="00E0128B">
            <w:pPr>
              <w:pStyle w:val="ListParagraph"/>
              <w:numPr>
                <w:ilvl w:val="1"/>
                <w:numId w:val="38"/>
              </w:numPr>
            </w:pPr>
            <w:r w:rsidRPr="00E7344C">
              <w:t>Hospital does not have appropriate facilities for rooming in</w:t>
            </w:r>
          </w:p>
          <w:p w:rsidR="008C4985" w:rsidRPr="00E7344C" w:rsidRDefault="008C4985" w:rsidP="00E0128B">
            <w:pPr>
              <w:pStyle w:val="ListParagraph"/>
              <w:numPr>
                <w:ilvl w:val="1"/>
                <w:numId w:val="38"/>
              </w:numPr>
            </w:pPr>
            <w:r w:rsidRPr="00E7344C">
              <w:t>Infant transferred to NICU for advanced medical care (not NAS related)</w:t>
            </w:r>
          </w:p>
          <w:p w:rsidR="008C4985" w:rsidRPr="00E7344C" w:rsidRDefault="008C4985" w:rsidP="00E0128B">
            <w:pPr>
              <w:pStyle w:val="ListParagraph"/>
              <w:numPr>
                <w:ilvl w:val="1"/>
                <w:numId w:val="38"/>
              </w:numPr>
            </w:pPr>
            <w:r w:rsidRPr="00E7344C">
              <w:t>Other</w:t>
            </w:r>
          </w:p>
          <w:p w:rsidR="008C4985" w:rsidRPr="00E7344C" w:rsidRDefault="008C4985" w:rsidP="00E0128B">
            <w:pPr>
              <w:pStyle w:val="ListParagraph"/>
              <w:numPr>
                <w:ilvl w:val="0"/>
                <w:numId w:val="38"/>
              </w:numPr>
            </w:pPr>
            <w:r w:rsidRPr="00E7344C">
              <w:t>No</w:t>
            </w:r>
          </w:p>
          <w:p w:rsidR="008C4985" w:rsidRPr="00E7344C" w:rsidRDefault="008C4985" w:rsidP="00E0128B">
            <w:pPr>
              <w:pStyle w:val="ListParagraph"/>
              <w:numPr>
                <w:ilvl w:val="0"/>
                <w:numId w:val="38"/>
              </w:numPr>
            </w:pPr>
            <w:r w:rsidRPr="00E7344C">
              <w:t>Unknown</w:t>
            </w:r>
          </w:p>
          <w:p w:rsidR="005675EA" w:rsidRPr="00E7344C" w:rsidRDefault="005675EA" w:rsidP="008C4985"/>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5675EA" w:rsidRPr="00E7344C" w:rsidRDefault="005675EA" w:rsidP="005675EA"/>
          <w:p w:rsidR="008C4985" w:rsidRPr="00E7344C" w:rsidRDefault="005675EA" w:rsidP="005675EA">
            <w:pPr>
              <w:tabs>
                <w:tab w:val="left" w:pos="945"/>
              </w:tabs>
            </w:pPr>
            <w:r w:rsidRPr="00E7344C">
              <w:tab/>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Was infant admitted to a NICU or SCN?</w:t>
            </w:r>
          </w:p>
          <w:p w:rsidR="008C4985" w:rsidRPr="00E7344C" w:rsidRDefault="008C4985" w:rsidP="008C4985">
            <w:pPr>
              <w:rPr>
                <w:i/>
              </w:rPr>
            </w:pPr>
          </w:p>
        </w:tc>
        <w:tc>
          <w:tcPr>
            <w:tcW w:w="8130" w:type="dxa"/>
          </w:tcPr>
          <w:p w:rsidR="008C4985" w:rsidRPr="00E7344C" w:rsidRDefault="008C4985" w:rsidP="00E0128B">
            <w:pPr>
              <w:pStyle w:val="ListParagraph"/>
              <w:numPr>
                <w:ilvl w:val="0"/>
                <w:numId w:val="45"/>
              </w:numPr>
            </w:pPr>
            <w:r w:rsidRPr="00E7344C">
              <w:t>Yes</w:t>
            </w:r>
          </w:p>
          <w:p w:rsidR="008C4985" w:rsidRPr="00E7344C" w:rsidRDefault="008C4985" w:rsidP="00E0128B">
            <w:pPr>
              <w:pStyle w:val="ListParagraph"/>
              <w:numPr>
                <w:ilvl w:val="0"/>
                <w:numId w:val="45"/>
              </w:numPr>
            </w:pPr>
            <w:r w:rsidRPr="00E7344C">
              <w:t>No</w:t>
            </w:r>
          </w:p>
          <w:p w:rsidR="008C4985" w:rsidRPr="00E7344C" w:rsidRDefault="008C4985" w:rsidP="008C4985"/>
          <w:p w:rsidR="008C4985" w:rsidRPr="00E7344C" w:rsidRDefault="008C4985" w:rsidP="008C4985">
            <w:r w:rsidRPr="00E7344C">
              <w:t>IF YES, what was the reason for transfer:</w:t>
            </w:r>
          </w:p>
          <w:p w:rsidR="008C4985" w:rsidRPr="00E7344C" w:rsidRDefault="008C4985" w:rsidP="00E0128B">
            <w:pPr>
              <w:pStyle w:val="ListParagraph"/>
              <w:numPr>
                <w:ilvl w:val="0"/>
                <w:numId w:val="30"/>
              </w:numPr>
            </w:pPr>
            <w:r w:rsidRPr="00E7344C">
              <w:t>Management of NAS sequela</w:t>
            </w:r>
          </w:p>
          <w:p w:rsidR="008C4985" w:rsidRPr="00E7344C" w:rsidRDefault="008C4985" w:rsidP="00E0128B">
            <w:pPr>
              <w:pStyle w:val="ListParagraph"/>
              <w:numPr>
                <w:ilvl w:val="0"/>
                <w:numId w:val="30"/>
              </w:numPr>
            </w:pPr>
            <w:r w:rsidRPr="00E7344C">
              <w:t>Respiratory distress</w:t>
            </w:r>
          </w:p>
          <w:p w:rsidR="008C4985" w:rsidRPr="00E7344C" w:rsidRDefault="008C4985" w:rsidP="00E0128B">
            <w:pPr>
              <w:pStyle w:val="ListParagraph"/>
              <w:numPr>
                <w:ilvl w:val="0"/>
                <w:numId w:val="30"/>
              </w:numPr>
            </w:pPr>
            <w:r w:rsidRPr="00E7344C">
              <w:t>Other: __________</w:t>
            </w:r>
          </w:p>
          <w:p w:rsidR="008C4985" w:rsidRPr="00E7344C" w:rsidRDefault="008C4985" w:rsidP="008C4985"/>
          <w:p w:rsidR="008C4985" w:rsidRPr="00E7344C" w:rsidRDefault="008C4985" w:rsidP="008C4985"/>
          <w:p w:rsidR="008C4985" w:rsidRPr="00E7344C" w:rsidRDefault="008C4985" w:rsidP="008C4985"/>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lastRenderedPageBreak/>
              <w:t>Was infant eligible to breastfeed at infant discharge?</w:t>
            </w:r>
          </w:p>
          <w:p w:rsidR="008C4985" w:rsidRPr="00E7344C" w:rsidRDefault="008C4985" w:rsidP="008C4985"/>
          <w:p w:rsidR="008C4985" w:rsidRPr="00E7344C" w:rsidRDefault="008C4985" w:rsidP="008C4985">
            <w:pPr>
              <w:ind w:left="360"/>
              <w:rPr>
                <w:i/>
              </w:rPr>
            </w:pPr>
            <w:r w:rsidRPr="00E7344C">
              <w:rPr>
                <w:i/>
              </w:rPr>
              <w:t>Current guidelines: ACOG CO, #711, August 2017: Breastfeeding should be encouraged in women who are stable on their opioid agonists, who are not using illicit drugs, and who have no other contraindications, such as human immunodeficiency virus (HIV) infection. Women should be counseled about the need to suspend breastfeeding in the event of a relapse.</w:t>
            </w:r>
          </w:p>
        </w:tc>
        <w:tc>
          <w:tcPr>
            <w:tcW w:w="8130" w:type="dxa"/>
          </w:tcPr>
          <w:p w:rsidR="008C4985" w:rsidRPr="00E7344C" w:rsidRDefault="008C4985" w:rsidP="00E0128B">
            <w:pPr>
              <w:pStyle w:val="ListParagraph"/>
              <w:numPr>
                <w:ilvl w:val="0"/>
                <w:numId w:val="46"/>
              </w:numPr>
            </w:pPr>
            <w:r w:rsidRPr="00E7344C">
              <w:t>Yes</w:t>
            </w:r>
          </w:p>
          <w:p w:rsidR="008C4985" w:rsidRPr="00E7344C" w:rsidRDefault="008C4985" w:rsidP="00E0128B">
            <w:pPr>
              <w:pStyle w:val="ListParagraph"/>
              <w:numPr>
                <w:ilvl w:val="0"/>
                <w:numId w:val="46"/>
              </w:numPr>
            </w:pPr>
            <w:r w:rsidRPr="00E7344C">
              <w:t>No</w:t>
            </w:r>
          </w:p>
          <w:p w:rsidR="008C4985" w:rsidRPr="00E7344C" w:rsidRDefault="008C4985" w:rsidP="00E0128B">
            <w:pPr>
              <w:pStyle w:val="ListParagraph"/>
              <w:numPr>
                <w:ilvl w:val="0"/>
                <w:numId w:val="46"/>
              </w:numPr>
            </w:pPr>
            <w:r w:rsidRPr="00E7344C">
              <w:t>Unknown</w:t>
            </w:r>
          </w:p>
          <w:p w:rsidR="008C4985" w:rsidRPr="00E7344C" w:rsidRDefault="008C4985" w:rsidP="008C4985"/>
          <w:p w:rsidR="008C4985" w:rsidRPr="00E7344C" w:rsidRDefault="008C4985" w:rsidP="008C4985">
            <w:r w:rsidRPr="00E7344C">
              <w:t>IF NO: what feeding received</w:t>
            </w:r>
          </w:p>
          <w:p w:rsidR="008C4985" w:rsidRPr="00E7344C" w:rsidRDefault="008C4985" w:rsidP="00E0128B">
            <w:pPr>
              <w:pStyle w:val="ListParagraph"/>
              <w:numPr>
                <w:ilvl w:val="0"/>
                <w:numId w:val="47"/>
              </w:numPr>
            </w:pPr>
            <w:r w:rsidRPr="00E7344C">
              <w:t>Donor breast milk or Formula</w:t>
            </w:r>
          </w:p>
          <w:p w:rsidR="008C4985" w:rsidRPr="00E7344C" w:rsidRDefault="008C4985" w:rsidP="00E0128B">
            <w:pPr>
              <w:pStyle w:val="ListParagraph"/>
              <w:numPr>
                <w:ilvl w:val="0"/>
                <w:numId w:val="47"/>
              </w:numPr>
            </w:pPr>
            <w:r w:rsidRPr="00E7344C">
              <w:t>Unknown</w:t>
            </w:r>
          </w:p>
          <w:p w:rsidR="008C4985" w:rsidRPr="00E7344C" w:rsidRDefault="008C4985" w:rsidP="008C4985"/>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IF Yes- eligible to breastfeed: Specify what infant received at </w:t>
            </w:r>
            <w:r w:rsidRPr="00E7344C">
              <w:rPr>
                <w:b/>
              </w:rPr>
              <w:t xml:space="preserve">infant </w:t>
            </w:r>
            <w:r w:rsidRPr="00E7344C">
              <w:t>discharge</w:t>
            </w:r>
          </w:p>
          <w:p w:rsidR="008C4985" w:rsidRPr="00E7344C" w:rsidRDefault="008C4985" w:rsidP="008C4985">
            <w:pPr>
              <w:ind w:left="360"/>
            </w:pPr>
            <w:r w:rsidRPr="00E7344C">
              <w:rPr>
                <w:i/>
              </w:rPr>
              <w:t>Please select one</w:t>
            </w:r>
          </w:p>
        </w:tc>
        <w:tc>
          <w:tcPr>
            <w:tcW w:w="8130" w:type="dxa"/>
          </w:tcPr>
          <w:p w:rsidR="008C4985" w:rsidRPr="00E7344C" w:rsidRDefault="008C4985" w:rsidP="00E0128B">
            <w:pPr>
              <w:pStyle w:val="ListParagraph"/>
              <w:numPr>
                <w:ilvl w:val="0"/>
                <w:numId w:val="48"/>
              </w:numPr>
            </w:pPr>
            <w:r w:rsidRPr="00E7344C">
              <w:t>Breastmilk only</w:t>
            </w:r>
          </w:p>
          <w:p w:rsidR="008C4985" w:rsidRPr="00E7344C" w:rsidRDefault="008C4985" w:rsidP="00E0128B">
            <w:pPr>
              <w:pStyle w:val="ListParagraph"/>
              <w:numPr>
                <w:ilvl w:val="1"/>
                <w:numId w:val="48"/>
              </w:numPr>
            </w:pPr>
            <w:r w:rsidRPr="00E7344C">
              <w:t>Exclusive breastfeeding</w:t>
            </w:r>
          </w:p>
          <w:p w:rsidR="008C4985" w:rsidRPr="00E7344C" w:rsidRDefault="008C4985" w:rsidP="00E0128B">
            <w:pPr>
              <w:pStyle w:val="ListParagraph"/>
              <w:numPr>
                <w:ilvl w:val="1"/>
                <w:numId w:val="48"/>
              </w:numPr>
            </w:pPr>
            <w:r w:rsidRPr="00E7344C">
              <w:t xml:space="preserve">Breastfeeding or pumped breastmilk through bottle </w:t>
            </w:r>
          </w:p>
          <w:p w:rsidR="008C4985" w:rsidRPr="00E7344C" w:rsidRDefault="008C4985" w:rsidP="00E0128B">
            <w:pPr>
              <w:pStyle w:val="ListParagraph"/>
              <w:numPr>
                <w:ilvl w:val="0"/>
                <w:numId w:val="48"/>
              </w:numPr>
            </w:pPr>
            <w:r w:rsidRPr="00E7344C">
              <w:t>Breastmilk/breastfeeding with formula supplementation</w:t>
            </w:r>
          </w:p>
          <w:p w:rsidR="008C4985" w:rsidRPr="00E7344C" w:rsidRDefault="008C4985" w:rsidP="00E0128B">
            <w:pPr>
              <w:pStyle w:val="ListParagraph"/>
              <w:numPr>
                <w:ilvl w:val="0"/>
                <w:numId w:val="48"/>
              </w:numPr>
            </w:pPr>
            <w:r w:rsidRPr="00E7344C">
              <w:t>Formula only</w:t>
            </w:r>
          </w:p>
          <w:p w:rsidR="008C4985" w:rsidRPr="00E7344C" w:rsidRDefault="008C4985" w:rsidP="00E0128B">
            <w:pPr>
              <w:pStyle w:val="ListParagraph"/>
              <w:numPr>
                <w:ilvl w:val="0"/>
                <w:numId w:val="48"/>
              </w:numPr>
            </w:pPr>
            <w:r w:rsidRPr="00E7344C">
              <w:t>Unknown</w:t>
            </w:r>
          </w:p>
        </w:tc>
      </w:tr>
      <w:tr w:rsidR="008C4985" w:rsidRPr="00E7344C" w:rsidTr="008C4985">
        <w:trPr>
          <w:trHeight w:val="217"/>
        </w:trPr>
        <w:tc>
          <w:tcPr>
            <w:tcW w:w="15480" w:type="dxa"/>
            <w:gridSpan w:val="3"/>
            <w:shd w:val="clear" w:color="auto" w:fill="F58466"/>
          </w:tcPr>
          <w:p w:rsidR="008C4985" w:rsidRPr="00E7344C" w:rsidRDefault="008C4985" w:rsidP="00E0128B">
            <w:pPr>
              <w:pStyle w:val="ListParagraph"/>
              <w:numPr>
                <w:ilvl w:val="0"/>
                <w:numId w:val="35"/>
              </w:numPr>
            </w:pPr>
            <w:r w:rsidRPr="00E7344C">
              <w:t>Pharmacologic Treatment (at your hospital)</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Did infant receive pharmacologic agents for NAS?</w:t>
            </w:r>
          </w:p>
          <w:p w:rsidR="008C4985" w:rsidRPr="00E7344C" w:rsidRDefault="008C4985" w:rsidP="008C4985">
            <w:pPr>
              <w:pStyle w:val="ListParagraph"/>
              <w:ind w:left="360"/>
              <w:rPr>
                <w:i/>
              </w:rPr>
            </w:pPr>
            <w:r w:rsidRPr="00E7344C">
              <w:rPr>
                <w:i/>
              </w:rPr>
              <w:t>Please select one</w:t>
            </w:r>
          </w:p>
        </w:tc>
        <w:tc>
          <w:tcPr>
            <w:tcW w:w="8130" w:type="dxa"/>
          </w:tcPr>
          <w:p w:rsidR="008C4985" w:rsidRPr="00E7344C" w:rsidRDefault="008C4985" w:rsidP="00E0128B">
            <w:pPr>
              <w:pStyle w:val="ListParagraph"/>
              <w:numPr>
                <w:ilvl w:val="0"/>
                <w:numId w:val="49"/>
              </w:numPr>
            </w:pPr>
            <w:r w:rsidRPr="00E7344C">
              <w:t>Yes</w:t>
            </w:r>
          </w:p>
          <w:p w:rsidR="008C4985" w:rsidRPr="00E7344C" w:rsidRDefault="008C4985" w:rsidP="00E0128B">
            <w:pPr>
              <w:pStyle w:val="ListParagraph"/>
              <w:numPr>
                <w:ilvl w:val="0"/>
                <w:numId w:val="49"/>
              </w:numPr>
            </w:pPr>
            <w:r w:rsidRPr="00E7344C">
              <w:t>If Yes, what was the first pharmacologic agent used for treatment of NAS?</w:t>
            </w:r>
          </w:p>
          <w:p w:rsidR="008C4985" w:rsidRPr="00E7344C" w:rsidRDefault="008C4985" w:rsidP="00E0128B">
            <w:pPr>
              <w:pStyle w:val="ListParagraph"/>
              <w:numPr>
                <w:ilvl w:val="1"/>
                <w:numId w:val="49"/>
              </w:numPr>
            </w:pPr>
            <w:r w:rsidRPr="00E7344C">
              <w:t>Morphine</w:t>
            </w:r>
          </w:p>
          <w:p w:rsidR="008C4985" w:rsidRPr="00E7344C" w:rsidRDefault="008C4985" w:rsidP="00E0128B">
            <w:pPr>
              <w:pStyle w:val="ListParagraph"/>
              <w:numPr>
                <w:ilvl w:val="1"/>
                <w:numId w:val="49"/>
              </w:numPr>
            </w:pPr>
            <w:r w:rsidRPr="00E7344C">
              <w:t>Methadone</w:t>
            </w:r>
          </w:p>
          <w:p w:rsidR="008C4985" w:rsidRPr="00E7344C" w:rsidRDefault="008C4985" w:rsidP="00E0128B">
            <w:pPr>
              <w:pStyle w:val="ListParagraph"/>
              <w:numPr>
                <w:ilvl w:val="1"/>
                <w:numId w:val="49"/>
              </w:numPr>
            </w:pPr>
            <w:r w:rsidRPr="00E7344C">
              <w:t>Clonidine</w:t>
            </w:r>
          </w:p>
          <w:p w:rsidR="008C4985" w:rsidRPr="00E7344C" w:rsidRDefault="008C4985" w:rsidP="00E0128B">
            <w:pPr>
              <w:pStyle w:val="ListParagraph"/>
              <w:numPr>
                <w:ilvl w:val="1"/>
                <w:numId w:val="49"/>
              </w:numPr>
            </w:pPr>
            <w:r w:rsidRPr="00E7344C">
              <w:t>Phenobarbital</w:t>
            </w:r>
          </w:p>
          <w:p w:rsidR="008C4985" w:rsidRPr="00E7344C" w:rsidRDefault="008C4985" w:rsidP="00E0128B">
            <w:pPr>
              <w:pStyle w:val="ListParagraph"/>
              <w:numPr>
                <w:ilvl w:val="1"/>
                <w:numId w:val="49"/>
              </w:numPr>
            </w:pPr>
            <w:r w:rsidRPr="00E7344C">
              <w:t>Other (Specify: ________)</w:t>
            </w:r>
          </w:p>
          <w:p w:rsidR="008C4985" w:rsidRPr="00E7344C" w:rsidRDefault="008C4985" w:rsidP="00E0128B">
            <w:pPr>
              <w:pStyle w:val="ListParagraph"/>
              <w:numPr>
                <w:ilvl w:val="1"/>
                <w:numId w:val="49"/>
              </w:numPr>
            </w:pPr>
            <w:r w:rsidRPr="00E7344C">
              <w:t>Unable to determine</w:t>
            </w:r>
          </w:p>
          <w:p w:rsidR="008C4985" w:rsidRPr="00E7344C" w:rsidRDefault="008C4985" w:rsidP="00E0128B">
            <w:pPr>
              <w:pStyle w:val="ListParagraph"/>
              <w:numPr>
                <w:ilvl w:val="0"/>
                <w:numId w:val="49"/>
              </w:numPr>
            </w:pPr>
            <w:r w:rsidRPr="00E7344C">
              <w:t>No</w:t>
            </w:r>
          </w:p>
          <w:p w:rsidR="008C4985" w:rsidRPr="00E7344C" w:rsidRDefault="008C4985" w:rsidP="00E0128B">
            <w:pPr>
              <w:pStyle w:val="ListParagraph"/>
              <w:numPr>
                <w:ilvl w:val="1"/>
                <w:numId w:val="49"/>
              </w:numPr>
            </w:pPr>
            <w:r w:rsidRPr="00E7344C">
              <w:t xml:space="preserve">If no, </w:t>
            </w:r>
            <w:r w:rsidRPr="00E7344C">
              <w:sym w:font="Wingdings" w:char="F0E0"/>
            </w:r>
            <w:r w:rsidRPr="00E7344C">
              <w:t xml:space="preserve"> skip to question 36 as the remaining questions do not apply.</w:t>
            </w:r>
          </w:p>
          <w:p w:rsidR="008C4985" w:rsidRPr="00E7344C" w:rsidRDefault="008C4985" w:rsidP="00E0128B">
            <w:pPr>
              <w:pStyle w:val="ListParagraph"/>
              <w:numPr>
                <w:ilvl w:val="0"/>
                <w:numId w:val="49"/>
              </w:numPr>
            </w:pPr>
            <w:r w:rsidRPr="00E7344C">
              <w:t>Unknown</w:t>
            </w:r>
          </w:p>
          <w:p w:rsidR="008C4985" w:rsidRPr="00E7344C" w:rsidRDefault="008C4985" w:rsidP="00E0128B">
            <w:pPr>
              <w:pStyle w:val="ListParagraph"/>
              <w:numPr>
                <w:ilvl w:val="1"/>
                <w:numId w:val="49"/>
              </w:numPr>
            </w:pPr>
            <w:r w:rsidRPr="00E7344C">
              <w:t xml:space="preserve">If unknown, </w:t>
            </w:r>
            <w:r w:rsidRPr="00E7344C">
              <w:sym w:font="Wingdings" w:char="F0E0"/>
            </w:r>
            <w:r w:rsidRPr="00E7344C">
              <w:t xml:space="preserve"> skip to question 36 as the remaining questions do not apply.</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 xml:space="preserve">What day of life was </w:t>
            </w:r>
            <w:r w:rsidRPr="00E7344C">
              <w:rPr>
                <w:b/>
                <w:bCs/>
              </w:rPr>
              <w:t>first</w:t>
            </w:r>
            <w:r w:rsidRPr="00E7344C">
              <w:t xml:space="preserve"> pharmacologic agent initiated? </w:t>
            </w:r>
            <w:r w:rsidRPr="00E7344C">
              <w:rPr>
                <w:i/>
                <w:sz w:val="16"/>
                <w:szCs w:val="16"/>
              </w:rPr>
              <w:t>(Day of birth is considered day of life ZERO.)</w:t>
            </w:r>
          </w:p>
        </w:tc>
        <w:tc>
          <w:tcPr>
            <w:tcW w:w="8130" w:type="dxa"/>
          </w:tcPr>
          <w:p w:rsidR="008C4985" w:rsidRPr="00E7344C" w:rsidRDefault="008C4985" w:rsidP="008C4985">
            <w:r w:rsidRPr="00E7344C">
              <w:t>Day of Life: ______</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t>How was the first pharmacologic agent ordered?</w:t>
            </w:r>
          </w:p>
        </w:tc>
        <w:tc>
          <w:tcPr>
            <w:tcW w:w="8130" w:type="dxa"/>
          </w:tcPr>
          <w:p w:rsidR="008C4985" w:rsidRPr="00E7344C" w:rsidRDefault="008C4985" w:rsidP="00E0128B">
            <w:pPr>
              <w:pStyle w:val="ListParagraph"/>
              <w:numPr>
                <w:ilvl w:val="0"/>
                <w:numId w:val="51"/>
              </w:numPr>
            </w:pPr>
            <w:r w:rsidRPr="00E7344C">
              <w:t>Scheduled (i.e. on a q3h schedule)</w:t>
            </w:r>
          </w:p>
          <w:p w:rsidR="008C4985" w:rsidRPr="00E7344C" w:rsidRDefault="008C4985" w:rsidP="00E0128B">
            <w:pPr>
              <w:pStyle w:val="ListParagraph"/>
              <w:numPr>
                <w:ilvl w:val="0"/>
                <w:numId w:val="51"/>
              </w:numPr>
            </w:pPr>
            <w:r w:rsidRPr="00E7344C">
              <w:t>PRN only (not scheduled)</w:t>
            </w:r>
          </w:p>
          <w:p w:rsidR="008C4985" w:rsidRPr="00E7344C" w:rsidRDefault="008C4985" w:rsidP="00E0128B">
            <w:pPr>
              <w:pStyle w:val="ListParagraph"/>
              <w:numPr>
                <w:ilvl w:val="1"/>
                <w:numId w:val="51"/>
              </w:numPr>
            </w:pPr>
            <w:r w:rsidRPr="00E7344C">
              <w:t>Was this agent EVER ordered on a scheduled basis (i.e. on a q3h schedule)?</w:t>
            </w:r>
          </w:p>
          <w:p w:rsidR="008C4985" w:rsidRPr="00E7344C" w:rsidRDefault="008C4985" w:rsidP="00E0128B">
            <w:pPr>
              <w:pStyle w:val="ListParagraph"/>
              <w:numPr>
                <w:ilvl w:val="2"/>
                <w:numId w:val="52"/>
              </w:numPr>
            </w:pPr>
            <w:r w:rsidRPr="00E7344C">
              <w:t>Yes</w:t>
            </w:r>
          </w:p>
          <w:p w:rsidR="008C4985" w:rsidRPr="00E7344C" w:rsidRDefault="008C4985" w:rsidP="00E0128B">
            <w:pPr>
              <w:pStyle w:val="ListParagraph"/>
              <w:numPr>
                <w:ilvl w:val="2"/>
                <w:numId w:val="52"/>
              </w:numPr>
            </w:pPr>
            <w:r w:rsidRPr="00E7344C">
              <w:t>No</w:t>
            </w:r>
          </w:p>
          <w:p w:rsidR="008C4985" w:rsidRPr="00E7344C" w:rsidRDefault="008C4985" w:rsidP="00E0128B">
            <w:pPr>
              <w:pStyle w:val="ListParagraph"/>
              <w:numPr>
                <w:ilvl w:val="2"/>
                <w:numId w:val="52"/>
              </w:numPr>
            </w:pPr>
            <w:r w:rsidRPr="00E7344C">
              <w:lastRenderedPageBreak/>
              <w:t>Unknown</w:t>
            </w:r>
          </w:p>
        </w:tc>
      </w:tr>
      <w:tr w:rsidR="008C4985" w:rsidRPr="00E7344C" w:rsidTr="008C4985">
        <w:trPr>
          <w:trHeight w:val="217"/>
        </w:trPr>
        <w:tc>
          <w:tcPr>
            <w:tcW w:w="7350" w:type="dxa"/>
            <w:gridSpan w:val="2"/>
          </w:tcPr>
          <w:p w:rsidR="008C4985" w:rsidRPr="00E7344C" w:rsidRDefault="008C4985" w:rsidP="00E0128B">
            <w:pPr>
              <w:pStyle w:val="ListParagraph"/>
              <w:numPr>
                <w:ilvl w:val="0"/>
                <w:numId w:val="1"/>
              </w:numPr>
            </w:pPr>
            <w:r w:rsidRPr="00E7344C">
              <w:lastRenderedPageBreak/>
              <w:t xml:space="preserve">What day of life was </w:t>
            </w:r>
            <w:r w:rsidRPr="00E7344C">
              <w:rPr>
                <w:b/>
                <w:bCs/>
              </w:rPr>
              <w:t>last</w:t>
            </w:r>
            <w:r w:rsidRPr="00E7344C">
              <w:t xml:space="preserve"> pharmacologic treatment dose given? </w:t>
            </w:r>
          </w:p>
          <w:p w:rsidR="008C4985" w:rsidRPr="00E7344C" w:rsidRDefault="008C4985" w:rsidP="008C4985">
            <w:pPr>
              <w:pStyle w:val="ListParagraph"/>
              <w:ind w:left="360"/>
              <w:rPr>
                <w:i/>
              </w:rPr>
            </w:pPr>
            <w:r w:rsidRPr="00E7344C">
              <w:rPr>
                <w:i/>
              </w:rPr>
              <w:t>Day of birth is considered day of life ZERO</w:t>
            </w:r>
          </w:p>
          <w:p w:rsidR="008C4985" w:rsidRPr="00E7344C" w:rsidRDefault="008C4985" w:rsidP="008C4985">
            <w:pPr>
              <w:pStyle w:val="ListParagraph"/>
              <w:ind w:left="360"/>
            </w:pPr>
            <w:r w:rsidRPr="00E7344C">
              <w:rPr>
                <w:i/>
              </w:rPr>
              <w:t>If unable to determine, enter 999</w:t>
            </w:r>
          </w:p>
        </w:tc>
        <w:tc>
          <w:tcPr>
            <w:tcW w:w="8130" w:type="dxa"/>
          </w:tcPr>
          <w:p w:rsidR="008C4985" w:rsidRPr="00E7344C" w:rsidRDefault="008C4985" w:rsidP="008C4985">
            <w:r w:rsidRPr="00E7344C">
              <w:t>Day of Life: _________</w:t>
            </w:r>
          </w:p>
        </w:tc>
      </w:tr>
      <w:tr w:rsidR="008C4985" w:rsidRPr="00E7344C" w:rsidTr="008C4985">
        <w:trPr>
          <w:trHeight w:val="217"/>
        </w:trPr>
        <w:tc>
          <w:tcPr>
            <w:tcW w:w="15480" w:type="dxa"/>
            <w:gridSpan w:val="3"/>
            <w:shd w:val="clear" w:color="auto" w:fill="F58466"/>
          </w:tcPr>
          <w:p w:rsidR="008C4985" w:rsidRPr="00E7344C" w:rsidRDefault="008C4985" w:rsidP="008C4985">
            <w:pPr>
              <w:rPr>
                <w:i/>
                <w:iCs/>
              </w:rPr>
            </w:pPr>
            <w:r w:rsidRPr="00E7344C">
              <w:t xml:space="preserve">H. Discharge and Postpartum Information: </w:t>
            </w:r>
            <w:r w:rsidRPr="00E7344C">
              <w:rPr>
                <w:i/>
                <w:iCs/>
              </w:rPr>
              <w:t xml:space="preserve">If infant was transferred from your hospital to another hospital, answer the following questions based on information from your hospital as well as the receiving hospital. Day of birth is considered day of life </w:t>
            </w:r>
            <w:r w:rsidRPr="00E7344C">
              <w:rPr>
                <w:i/>
              </w:rPr>
              <w:t xml:space="preserve">ZERO. </w:t>
            </w:r>
          </w:p>
        </w:tc>
      </w:tr>
      <w:tr w:rsidR="008C4985" w:rsidRPr="00E7344C" w:rsidTr="008C4985">
        <w:trPr>
          <w:trHeight w:val="217"/>
        </w:trPr>
        <w:tc>
          <w:tcPr>
            <w:tcW w:w="7350" w:type="dxa"/>
            <w:gridSpan w:val="2"/>
          </w:tcPr>
          <w:p w:rsidR="008C4985" w:rsidRPr="00E7344C" w:rsidRDefault="008C4985" w:rsidP="00E7344C">
            <w:pPr>
              <w:pStyle w:val="ListParagraph"/>
              <w:numPr>
                <w:ilvl w:val="0"/>
                <w:numId w:val="1"/>
              </w:numPr>
            </w:pPr>
            <w:r w:rsidRPr="00E7344C">
              <w:t xml:space="preserve">Was the mother receiving treatment for substance </w:t>
            </w:r>
            <w:r w:rsidR="00E7344C" w:rsidRPr="00E7344C">
              <w:t>use disorder</w:t>
            </w:r>
            <w:r w:rsidRPr="00E7344C">
              <w:t xml:space="preserve"> at discharge of newborn?</w:t>
            </w:r>
          </w:p>
        </w:tc>
        <w:tc>
          <w:tcPr>
            <w:tcW w:w="8130" w:type="dxa"/>
          </w:tcPr>
          <w:p w:rsidR="008C4985" w:rsidRPr="00E7344C" w:rsidRDefault="008C4985" w:rsidP="00E0128B">
            <w:pPr>
              <w:pStyle w:val="ListParagraph"/>
              <w:numPr>
                <w:ilvl w:val="0"/>
                <w:numId w:val="30"/>
              </w:numPr>
            </w:pPr>
            <w:r w:rsidRPr="00E7344C">
              <w:t>Yes, MAT</w:t>
            </w:r>
          </w:p>
          <w:p w:rsidR="008C4985" w:rsidRPr="00E7344C" w:rsidRDefault="008C4985" w:rsidP="00E0128B">
            <w:pPr>
              <w:pStyle w:val="ListParagraph"/>
              <w:numPr>
                <w:ilvl w:val="0"/>
                <w:numId w:val="30"/>
              </w:numPr>
            </w:pPr>
            <w:r w:rsidRPr="00E7344C">
              <w:t>Yes, other addiction treatment services</w:t>
            </w:r>
          </w:p>
          <w:p w:rsidR="008C4985" w:rsidRPr="00E7344C" w:rsidRDefault="008C4985" w:rsidP="00E0128B">
            <w:pPr>
              <w:pStyle w:val="ListParagraph"/>
              <w:numPr>
                <w:ilvl w:val="0"/>
                <w:numId w:val="30"/>
              </w:numPr>
            </w:pPr>
            <w:r w:rsidRPr="00E7344C">
              <w:t>No</w:t>
            </w:r>
          </w:p>
          <w:p w:rsidR="008C4985" w:rsidRPr="00E7344C" w:rsidRDefault="008C4985" w:rsidP="00E0128B">
            <w:pPr>
              <w:pStyle w:val="ListParagraph"/>
              <w:numPr>
                <w:ilvl w:val="0"/>
                <w:numId w:val="30"/>
              </w:numPr>
            </w:pPr>
            <w:r w:rsidRPr="00E7344C">
              <w:t>Unknown</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 xml:space="preserve">What day of life was infant final discharge to home? </w:t>
            </w:r>
            <w:r w:rsidRPr="00E7344C">
              <w:rPr>
                <w:i/>
              </w:rPr>
              <w:t>Day of birth is considered day of life ZERO.</w:t>
            </w:r>
          </w:p>
          <w:p w:rsidR="008C4985" w:rsidRPr="00E7344C" w:rsidRDefault="008C4985" w:rsidP="008C4985">
            <w:pPr>
              <w:pStyle w:val="ListParagraph"/>
              <w:ind w:left="360"/>
              <w:rPr>
                <w:i/>
              </w:rPr>
            </w:pPr>
            <w:r w:rsidRPr="00E7344C">
              <w:rPr>
                <w:i/>
              </w:rPr>
              <w:t>This could be from your hospital or receiving hospital</w:t>
            </w:r>
          </w:p>
          <w:p w:rsidR="008C4985" w:rsidRPr="00E7344C" w:rsidRDefault="008C4985" w:rsidP="008C4985">
            <w:pPr>
              <w:pStyle w:val="ListParagraph"/>
              <w:ind w:left="360"/>
            </w:pPr>
            <w:r w:rsidRPr="00E7344C">
              <w:rPr>
                <w:i/>
              </w:rPr>
              <w:t>If unable to determine, enter 999</w:t>
            </w:r>
          </w:p>
        </w:tc>
        <w:tc>
          <w:tcPr>
            <w:tcW w:w="8130" w:type="dxa"/>
          </w:tcPr>
          <w:p w:rsidR="008C4985" w:rsidRPr="00E7344C" w:rsidRDefault="008C4985" w:rsidP="008C4985">
            <w:r w:rsidRPr="00E7344C">
              <w:t>Day of Life: _________</w:t>
            </w:r>
          </w:p>
        </w:tc>
      </w:tr>
      <w:tr w:rsidR="008C4985" w:rsidRPr="00E7344C" w:rsidTr="008C4985">
        <w:trPr>
          <w:cantSplit/>
          <w:trHeight w:val="217"/>
        </w:trPr>
        <w:tc>
          <w:tcPr>
            <w:tcW w:w="7350" w:type="dxa"/>
            <w:gridSpan w:val="2"/>
          </w:tcPr>
          <w:p w:rsidR="008C4985" w:rsidRPr="00E7344C" w:rsidRDefault="008C4985" w:rsidP="00E0128B">
            <w:pPr>
              <w:pStyle w:val="ListParagraph"/>
              <w:numPr>
                <w:ilvl w:val="0"/>
                <w:numId w:val="1"/>
              </w:numPr>
            </w:pPr>
            <w:r w:rsidRPr="00E7344C">
              <w:t>Was an official referral made by your hospital to Early Intervention (IL Child and Family Connections)?</w:t>
            </w:r>
          </w:p>
        </w:tc>
        <w:tc>
          <w:tcPr>
            <w:tcW w:w="8130" w:type="dxa"/>
          </w:tcPr>
          <w:p w:rsidR="008C4985" w:rsidRPr="00E7344C" w:rsidRDefault="008C4985" w:rsidP="00E0128B">
            <w:pPr>
              <w:pStyle w:val="ListParagraph"/>
              <w:numPr>
                <w:ilvl w:val="0"/>
                <w:numId w:val="30"/>
              </w:numPr>
            </w:pPr>
            <w:r w:rsidRPr="00E7344C">
              <w:t>Yes</w:t>
            </w:r>
          </w:p>
          <w:p w:rsidR="008C4985" w:rsidRPr="00E7344C" w:rsidRDefault="008C4985" w:rsidP="00E0128B">
            <w:pPr>
              <w:pStyle w:val="ListParagraph"/>
              <w:numPr>
                <w:ilvl w:val="0"/>
                <w:numId w:val="30"/>
              </w:numPr>
            </w:pPr>
            <w:r w:rsidRPr="00E7344C">
              <w:t>No</w:t>
            </w:r>
          </w:p>
          <w:p w:rsidR="008C4985" w:rsidRPr="00E7344C" w:rsidRDefault="008C4985" w:rsidP="00E0128B">
            <w:pPr>
              <w:pStyle w:val="ListParagraph"/>
              <w:numPr>
                <w:ilvl w:val="0"/>
                <w:numId w:val="30"/>
              </w:numPr>
            </w:pPr>
            <w:r w:rsidRPr="00E7344C">
              <w:t>Unknown</w:t>
            </w:r>
          </w:p>
        </w:tc>
      </w:tr>
      <w:tr w:rsidR="008C4985" w:rsidRPr="00E7344C" w:rsidTr="008C4985">
        <w:trPr>
          <w:trHeight w:val="4632"/>
        </w:trPr>
        <w:tc>
          <w:tcPr>
            <w:tcW w:w="7350" w:type="dxa"/>
            <w:gridSpan w:val="2"/>
          </w:tcPr>
          <w:p w:rsidR="00841C9A" w:rsidRPr="00E7344C" w:rsidRDefault="00841C9A" w:rsidP="00841C9A">
            <w:pPr>
              <w:pStyle w:val="ListParagraph"/>
              <w:numPr>
                <w:ilvl w:val="0"/>
                <w:numId w:val="1"/>
              </w:numPr>
            </w:pPr>
            <w:r w:rsidRPr="00E7344C">
              <w:t>Was the MNO Discharge Checklist completed by infant discharge?</w:t>
            </w:r>
          </w:p>
          <w:p w:rsidR="00841C9A" w:rsidRPr="00E7344C" w:rsidRDefault="00841C9A" w:rsidP="00841C9A">
            <w:pPr>
              <w:pStyle w:val="ListParagraph"/>
              <w:ind w:left="360"/>
            </w:pPr>
          </w:p>
          <w:p w:rsidR="00841C9A" w:rsidRPr="00E7344C" w:rsidRDefault="00841C9A" w:rsidP="00841C9A">
            <w:r w:rsidRPr="00E7344C">
              <w:t>Key elements of the MNO Discharge Checklist include:</w:t>
            </w:r>
          </w:p>
          <w:p w:rsidR="00841C9A" w:rsidRPr="00E7344C" w:rsidRDefault="00841C9A" w:rsidP="00841C9A">
            <w:r w:rsidRPr="00E7344C">
              <w:t>1. Clinical Readiness - infant meets clinical discharge criteria</w:t>
            </w:r>
          </w:p>
          <w:p w:rsidR="00841C9A" w:rsidRPr="00E7344C" w:rsidRDefault="00841C9A" w:rsidP="00841C9A">
            <w:r w:rsidRPr="00E7344C">
              <w:t>2. Family Preparedness - mother/family received education and anticipatory guidance</w:t>
            </w:r>
          </w:p>
          <w:p w:rsidR="00841C9A" w:rsidRPr="00E7344C" w:rsidRDefault="00841C9A" w:rsidP="00841C9A">
            <w:r w:rsidRPr="00E7344C">
              <w:t>3. Transfer of Care - MNO Collaborative Discharge Plan completed and care handed off to PCP</w:t>
            </w:r>
          </w:p>
          <w:p w:rsidR="008C4985" w:rsidRPr="00E7344C" w:rsidRDefault="008C4985" w:rsidP="008C4985">
            <w:pPr>
              <w:pStyle w:val="ListParagraph"/>
            </w:pPr>
          </w:p>
        </w:tc>
        <w:tc>
          <w:tcPr>
            <w:tcW w:w="8130" w:type="dxa"/>
          </w:tcPr>
          <w:p w:rsidR="008C4985" w:rsidRPr="00E7344C" w:rsidRDefault="008C4985" w:rsidP="00E0128B">
            <w:pPr>
              <w:pStyle w:val="ListParagraph"/>
              <w:numPr>
                <w:ilvl w:val="0"/>
                <w:numId w:val="36"/>
              </w:numPr>
            </w:pPr>
            <w:r w:rsidRPr="00E7344C">
              <w:t>Yes</w:t>
            </w:r>
          </w:p>
          <w:p w:rsidR="008C4985" w:rsidRPr="00E7344C" w:rsidRDefault="008C4985" w:rsidP="00E0128B">
            <w:pPr>
              <w:pStyle w:val="ListParagraph"/>
              <w:numPr>
                <w:ilvl w:val="0"/>
                <w:numId w:val="36"/>
              </w:numPr>
            </w:pPr>
            <w:r w:rsidRPr="00E7344C">
              <w:t>No</w:t>
            </w:r>
          </w:p>
          <w:p w:rsidR="008C4985" w:rsidRPr="00E7344C" w:rsidRDefault="008C4985" w:rsidP="00E0128B">
            <w:pPr>
              <w:pStyle w:val="ListParagraph"/>
              <w:numPr>
                <w:ilvl w:val="0"/>
                <w:numId w:val="36"/>
              </w:numPr>
            </w:pPr>
            <w:r w:rsidRPr="00E7344C">
              <w:t>Unknown</w:t>
            </w:r>
          </w:p>
          <w:p w:rsidR="008C4985" w:rsidRPr="00E7344C" w:rsidRDefault="008C4985" w:rsidP="008C4985"/>
          <w:p w:rsidR="008C4985" w:rsidRPr="00E7344C" w:rsidRDefault="008C4985" w:rsidP="008C4985">
            <w:pPr>
              <w:pStyle w:val="ListParagraph"/>
              <w:ind w:left="360"/>
            </w:pPr>
          </w:p>
        </w:tc>
      </w:tr>
      <w:tr w:rsidR="008C4985" w:rsidRPr="000145FB" w:rsidTr="008C4985">
        <w:trPr>
          <w:trHeight w:val="2402"/>
        </w:trPr>
        <w:tc>
          <w:tcPr>
            <w:tcW w:w="7350" w:type="dxa"/>
            <w:gridSpan w:val="2"/>
          </w:tcPr>
          <w:p w:rsidR="008C4985" w:rsidRPr="00E7344C" w:rsidRDefault="008C4985" w:rsidP="00E0128B">
            <w:pPr>
              <w:pStyle w:val="ListParagraph"/>
              <w:numPr>
                <w:ilvl w:val="0"/>
                <w:numId w:val="1"/>
              </w:numPr>
            </w:pPr>
            <w:r w:rsidRPr="00E7344C">
              <w:lastRenderedPageBreak/>
              <w:t xml:space="preserve"> To whom was infant discharged home?</w:t>
            </w:r>
          </w:p>
          <w:p w:rsidR="008C4985" w:rsidRPr="00E7344C" w:rsidRDefault="008C4985" w:rsidP="008C4985">
            <w:pPr>
              <w:pStyle w:val="ListParagraph"/>
              <w:ind w:left="360"/>
              <w:rPr>
                <w:i/>
              </w:rPr>
            </w:pPr>
            <w:r w:rsidRPr="00E7344C">
              <w:rPr>
                <w:i/>
              </w:rPr>
              <w:t>Please select one</w:t>
            </w:r>
          </w:p>
        </w:tc>
        <w:tc>
          <w:tcPr>
            <w:tcW w:w="8130" w:type="dxa"/>
          </w:tcPr>
          <w:p w:rsidR="008C4985" w:rsidRPr="00E7344C" w:rsidRDefault="008C4985" w:rsidP="00E0128B">
            <w:pPr>
              <w:pStyle w:val="ListParagraph"/>
              <w:numPr>
                <w:ilvl w:val="0"/>
                <w:numId w:val="55"/>
              </w:numPr>
            </w:pPr>
            <w:r w:rsidRPr="00E7344C">
              <w:t>Mother</w:t>
            </w:r>
          </w:p>
          <w:p w:rsidR="008C4985" w:rsidRPr="00E7344C" w:rsidRDefault="008C4985" w:rsidP="00E0128B">
            <w:pPr>
              <w:pStyle w:val="ListParagraph"/>
              <w:numPr>
                <w:ilvl w:val="0"/>
                <w:numId w:val="55"/>
              </w:numPr>
            </w:pPr>
            <w:r w:rsidRPr="00E7344C">
              <w:t>Father (but not mother)</w:t>
            </w:r>
          </w:p>
          <w:p w:rsidR="008C4985" w:rsidRPr="00E7344C" w:rsidRDefault="008C4985" w:rsidP="00E0128B">
            <w:pPr>
              <w:pStyle w:val="ListParagraph"/>
              <w:numPr>
                <w:ilvl w:val="0"/>
                <w:numId w:val="55"/>
              </w:numPr>
            </w:pPr>
            <w:r w:rsidRPr="00E7344C">
              <w:t>Other family member</w:t>
            </w:r>
          </w:p>
          <w:p w:rsidR="008C4985" w:rsidRPr="00E7344C" w:rsidRDefault="008C4985" w:rsidP="00E0128B">
            <w:pPr>
              <w:pStyle w:val="ListParagraph"/>
              <w:numPr>
                <w:ilvl w:val="0"/>
                <w:numId w:val="55"/>
              </w:numPr>
            </w:pPr>
            <w:r w:rsidRPr="00E7344C">
              <w:t xml:space="preserve">Non-family foster </w:t>
            </w:r>
          </w:p>
          <w:p w:rsidR="008C4985" w:rsidRPr="00E7344C" w:rsidRDefault="008C4985" w:rsidP="00E0128B">
            <w:pPr>
              <w:pStyle w:val="ListParagraph"/>
              <w:numPr>
                <w:ilvl w:val="0"/>
                <w:numId w:val="55"/>
              </w:numPr>
            </w:pPr>
            <w:r w:rsidRPr="00E7344C">
              <w:t>Infant died in hospital</w:t>
            </w:r>
          </w:p>
          <w:p w:rsidR="008C4985" w:rsidRPr="00E7344C" w:rsidRDefault="008C4985" w:rsidP="00E0128B">
            <w:pPr>
              <w:pStyle w:val="ListParagraph"/>
              <w:numPr>
                <w:ilvl w:val="0"/>
                <w:numId w:val="55"/>
              </w:numPr>
            </w:pPr>
            <w:r w:rsidRPr="00E7344C">
              <w:t>Infant transferred</w:t>
            </w:r>
          </w:p>
          <w:p w:rsidR="008C4985" w:rsidRPr="00E7344C" w:rsidRDefault="008C4985" w:rsidP="00E0128B">
            <w:pPr>
              <w:pStyle w:val="ListParagraph"/>
              <w:numPr>
                <w:ilvl w:val="0"/>
                <w:numId w:val="55"/>
              </w:numPr>
            </w:pPr>
            <w:r w:rsidRPr="00E7344C">
              <w:t>Unknown</w:t>
            </w:r>
          </w:p>
        </w:tc>
      </w:tr>
    </w:tbl>
    <w:p w:rsidR="008C4985" w:rsidRDefault="008C4985" w:rsidP="00BC3D8F">
      <w:pPr>
        <w:spacing w:line="240" w:lineRule="auto"/>
      </w:pPr>
    </w:p>
    <w:p w:rsidR="001E76B0" w:rsidRDefault="001E76B0" w:rsidP="00BC3D8F">
      <w:pPr>
        <w:spacing w:line="240" w:lineRule="auto"/>
      </w:pPr>
    </w:p>
    <w:p w:rsidR="001E76B0" w:rsidRDefault="001E76B0" w:rsidP="00BC3D8F">
      <w:pPr>
        <w:spacing w:line="240" w:lineRule="auto"/>
      </w:pPr>
    </w:p>
    <w:sectPr w:rsidR="001E76B0" w:rsidSect="008C4985">
      <w:headerReference w:type="default" r:id="rId8"/>
      <w:footerReference w:type="default" r:id="rId9"/>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892C1" w16cid:durableId="1E46AC9F"/>
  <w16cid:commentId w16cid:paraId="4F62AEAF" w16cid:durableId="1E46AB07"/>
  <w16cid:commentId w16cid:paraId="17D44EBD" w16cid:durableId="1E46ABC4"/>
  <w16cid:commentId w16cid:paraId="46DD6700" w16cid:durableId="1E46AB87"/>
  <w16cid:commentId w16cid:paraId="36C549A3" w16cid:durableId="1E46AC17"/>
  <w16cid:commentId w16cid:paraId="49A6B580" w16cid:durableId="1E46AD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85" w:rsidRDefault="008C4985" w:rsidP="000F6EA6">
      <w:pPr>
        <w:spacing w:after="0" w:line="240" w:lineRule="auto"/>
      </w:pPr>
      <w:r>
        <w:separator/>
      </w:r>
    </w:p>
  </w:endnote>
  <w:endnote w:type="continuationSeparator" w:id="0">
    <w:p w:rsidR="008C4985" w:rsidRDefault="008C4985" w:rsidP="000F6EA6">
      <w:pPr>
        <w:spacing w:after="0" w:line="240" w:lineRule="auto"/>
      </w:pPr>
      <w:r>
        <w:continuationSeparator/>
      </w:r>
    </w:p>
  </w:endnote>
  <w:endnote w:type="continuationNotice" w:id="1">
    <w:p w:rsidR="008C4985" w:rsidRDefault="008C4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85" w:rsidRDefault="00487A81" w:rsidP="00780E14">
    <w:pPr>
      <w:pStyle w:val="Footer"/>
      <w:jc w:val="center"/>
    </w:pPr>
    <w:r>
      <w:t xml:space="preserve">Version Date: </w:t>
    </w:r>
    <w:r w:rsidR="00125660">
      <w:t>2.19.2021</w:t>
    </w:r>
  </w:p>
  <w:p w:rsidR="008C4985" w:rsidRDefault="008C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85" w:rsidRDefault="008C4985" w:rsidP="000F6EA6">
      <w:pPr>
        <w:spacing w:after="0" w:line="240" w:lineRule="auto"/>
      </w:pPr>
      <w:r>
        <w:separator/>
      </w:r>
    </w:p>
  </w:footnote>
  <w:footnote w:type="continuationSeparator" w:id="0">
    <w:p w:rsidR="008C4985" w:rsidRDefault="008C4985" w:rsidP="000F6EA6">
      <w:pPr>
        <w:spacing w:after="0" w:line="240" w:lineRule="auto"/>
      </w:pPr>
      <w:r>
        <w:continuationSeparator/>
      </w:r>
    </w:p>
  </w:footnote>
  <w:footnote w:type="continuationNotice" w:id="1">
    <w:p w:rsidR="008C4985" w:rsidRDefault="008C4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1981"/>
      <w:docPartObj>
        <w:docPartGallery w:val="Page Numbers (Top of Page)"/>
        <w:docPartUnique/>
      </w:docPartObj>
    </w:sdtPr>
    <w:sdtEndPr>
      <w:rPr>
        <w:noProof/>
      </w:rPr>
    </w:sdtEndPr>
    <w:sdtContent>
      <w:p w:rsidR="008C4985" w:rsidRDefault="008D1E11">
        <w:pPr>
          <w:pStyle w:val="Header"/>
          <w:jc w:val="right"/>
        </w:pPr>
        <w:r>
          <w:fldChar w:fldCharType="begin"/>
        </w:r>
        <w:r w:rsidR="008C4985">
          <w:instrText xml:space="preserve"> PAGE   \* MERGEFORMAT </w:instrText>
        </w:r>
        <w:r>
          <w:fldChar w:fldCharType="separate"/>
        </w:r>
        <w:r w:rsidR="00965C92">
          <w:rPr>
            <w:noProof/>
          </w:rPr>
          <w:t>2</w:t>
        </w:r>
        <w:r>
          <w:rPr>
            <w:noProof/>
          </w:rPr>
          <w:fldChar w:fldCharType="end"/>
        </w:r>
      </w:p>
    </w:sdtContent>
  </w:sdt>
  <w:p w:rsidR="008C4985" w:rsidRDefault="008C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B81"/>
    <w:multiLevelType w:val="hybridMultilevel"/>
    <w:tmpl w:val="D0CA72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1131B"/>
    <w:multiLevelType w:val="hybridMultilevel"/>
    <w:tmpl w:val="62188BBA"/>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7927"/>
    <w:multiLevelType w:val="hybridMultilevel"/>
    <w:tmpl w:val="1D0E0632"/>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75BE0"/>
    <w:multiLevelType w:val="hybridMultilevel"/>
    <w:tmpl w:val="C0A2A326"/>
    <w:lvl w:ilvl="0" w:tplc="04090001">
      <w:start w:val="1"/>
      <w:numFmt w:val="bullet"/>
      <w:lvlText w:val=""/>
      <w:lvlJc w:val="left"/>
      <w:pPr>
        <w:ind w:left="720" w:hanging="360"/>
      </w:pPr>
      <w:rPr>
        <w:rFonts w:ascii="Symbol" w:hAnsi="Symbol"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4085"/>
    <w:multiLevelType w:val="hybridMultilevel"/>
    <w:tmpl w:val="383A843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406D0"/>
    <w:multiLevelType w:val="hybridMultilevel"/>
    <w:tmpl w:val="1D1E8022"/>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73F86"/>
    <w:multiLevelType w:val="hybridMultilevel"/>
    <w:tmpl w:val="F5BA9246"/>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767A1"/>
    <w:multiLevelType w:val="hybridMultilevel"/>
    <w:tmpl w:val="B99C4A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C06450"/>
    <w:multiLevelType w:val="hybridMultilevel"/>
    <w:tmpl w:val="1C1CBEB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D76752"/>
    <w:multiLevelType w:val="hybridMultilevel"/>
    <w:tmpl w:val="F942235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7F440C"/>
    <w:multiLevelType w:val="hybridMultilevel"/>
    <w:tmpl w:val="6422FD74"/>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2A62BD"/>
    <w:multiLevelType w:val="hybridMultilevel"/>
    <w:tmpl w:val="4F5A812A"/>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031A0"/>
    <w:multiLevelType w:val="hybridMultilevel"/>
    <w:tmpl w:val="0846D286"/>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4E29B9"/>
    <w:multiLevelType w:val="hybridMultilevel"/>
    <w:tmpl w:val="D00E62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D8458F"/>
    <w:multiLevelType w:val="hybridMultilevel"/>
    <w:tmpl w:val="98CC5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A797D"/>
    <w:multiLevelType w:val="hybridMultilevel"/>
    <w:tmpl w:val="27B23ED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046659"/>
    <w:multiLevelType w:val="hybridMultilevel"/>
    <w:tmpl w:val="7FA42506"/>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DBD"/>
    <w:multiLevelType w:val="hybridMultilevel"/>
    <w:tmpl w:val="A96C1A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9200BA"/>
    <w:multiLevelType w:val="hybridMultilevel"/>
    <w:tmpl w:val="15F47EA4"/>
    <w:lvl w:ilvl="0" w:tplc="D8D4C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522F0"/>
    <w:multiLevelType w:val="hybridMultilevel"/>
    <w:tmpl w:val="1D3CDEEE"/>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7B43"/>
    <w:multiLevelType w:val="hybridMultilevel"/>
    <w:tmpl w:val="3594D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1320F1"/>
    <w:multiLevelType w:val="hybridMultilevel"/>
    <w:tmpl w:val="D0F255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B73A4A"/>
    <w:multiLevelType w:val="hybridMultilevel"/>
    <w:tmpl w:val="F6245292"/>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1407A"/>
    <w:multiLevelType w:val="hybridMultilevel"/>
    <w:tmpl w:val="B694E470"/>
    <w:lvl w:ilvl="0" w:tplc="D8D4C51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D11A41"/>
    <w:multiLevelType w:val="hybridMultilevel"/>
    <w:tmpl w:val="DA4E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0262A6"/>
    <w:multiLevelType w:val="hybridMultilevel"/>
    <w:tmpl w:val="906865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3B55D2"/>
    <w:multiLevelType w:val="hybridMultilevel"/>
    <w:tmpl w:val="666EFCE0"/>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F71E0"/>
    <w:multiLevelType w:val="hybridMultilevel"/>
    <w:tmpl w:val="D6CE35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4735FD"/>
    <w:multiLevelType w:val="hybridMultilevel"/>
    <w:tmpl w:val="C546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A549E6"/>
    <w:multiLevelType w:val="hybridMultilevel"/>
    <w:tmpl w:val="B686C0DC"/>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455679"/>
    <w:multiLevelType w:val="hybridMultilevel"/>
    <w:tmpl w:val="3EE662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306E73"/>
    <w:multiLevelType w:val="hybridMultilevel"/>
    <w:tmpl w:val="F1CCE882"/>
    <w:lvl w:ilvl="0" w:tplc="D8D4C51A">
      <w:start w:val="1"/>
      <w:numFmt w:val="bullet"/>
      <w:lvlText w:val=""/>
      <w:lvlJc w:val="left"/>
      <w:pPr>
        <w:ind w:left="720" w:hanging="360"/>
      </w:pPr>
      <w:rPr>
        <w:rFonts w:ascii="Wingdings" w:hAnsi="Wingdings" w:hint="default"/>
      </w:rPr>
    </w:lvl>
    <w:lvl w:ilvl="1" w:tplc="D8D4C5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57E33"/>
    <w:multiLevelType w:val="hybridMultilevel"/>
    <w:tmpl w:val="767C0C6E"/>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005043"/>
    <w:multiLevelType w:val="hybridMultilevel"/>
    <w:tmpl w:val="CB02B2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98061F"/>
    <w:multiLevelType w:val="hybridMultilevel"/>
    <w:tmpl w:val="0232AD4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A944CB"/>
    <w:multiLevelType w:val="hybridMultilevel"/>
    <w:tmpl w:val="9FAE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23491"/>
    <w:multiLevelType w:val="hybridMultilevel"/>
    <w:tmpl w:val="A20A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C94B63"/>
    <w:multiLevelType w:val="hybridMultilevel"/>
    <w:tmpl w:val="C852A0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607F7"/>
    <w:multiLevelType w:val="hybridMultilevel"/>
    <w:tmpl w:val="FE4445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D05534"/>
    <w:multiLevelType w:val="hybridMultilevel"/>
    <w:tmpl w:val="0722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827C7"/>
    <w:multiLevelType w:val="hybridMultilevel"/>
    <w:tmpl w:val="6C047692"/>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9527C4"/>
    <w:multiLevelType w:val="hybridMultilevel"/>
    <w:tmpl w:val="3C6E9A8C"/>
    <w:lvl w:ilvl="0" w:tplc="29923DD2">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8132AB3"/>
    <w:multiLevelType w:val="hybridMultilevel"/>
    <w:tmpl w:val="C36466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6277F7"/>
    <w:multiLevelType w:val="hybridMultilevel"/>
    <w:tmpl w:val="01D80E96"/>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BE4DAA"/>
    <w:multiLevelType w:val="hybridMultilevel"/>
    <w:tmpl w:val="EAB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3A3E61"/>
    <w:multiLevelType w:val="hybridMultilevel"/>
    <w:tmpl w:val="96908F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DA677E4"/>
    <w:multiLevelType w:val="hybridMultilevel"/>
    <w:tmpl w:val="6D3C24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814304"/>
    <w:multiLevelType w:val="hybridMultilevel"/>
    <w:tmpl w:val="649040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2AA6AF2"/>
    <w:multiLevelType w:val="hybridMultilevel"/>
    <w:tmpl w:val="252C56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33E7E41"/>
    <w:multiLevelType w:val="hybridMultilevel"/>
    <w:tmpl w:val="A496A520"/>
    <w:lvl w:ilvl="0" w:tplc="D8D4C5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8D4C51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54471"/>
    <w:multiLevelType w:val="hybridMultilevel"/>
    <w:tmpl w:val="D94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A42CE4"/>
    <w:multiLevelType w:val="hybridMultilevel"/>
    <w:tmpl w:val="C01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386067"/>
    <w:multiLevelType w:val="hybridMultilevel"/>
    <w:tmpl w:val="2C621400"/>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A1413F"/>
    <w:multiLevelType w:val="hybridMultilevel"/>
    <w:tmpl w:val="A9CEC674"/>
    <w:lvl w:ilvl="0" w:tplc="D8D4C51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A66B1C"/>
    <w:multiLevelType w:val="hybridMultilevel"/>
    <w:tmpl w:val="D9D8EF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25532D"/>
    <w:multiLevelType w:val="hybridMultilevel"/>
    <w:tmpl w:val="7C0072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2E4BBA"/>
    <w:multiLevelType w:val="hybridMultilevel"/>
    <w:tmpl w:val="D4182D3A"/>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36475E"/>
    <w:multiLevelType w:val="hybridMultilevel"/>
    <w:tmpl w:val="6636AB58"/>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4275B2E"/>
    <w:multiLevelType w:val="hybridMultilevel"/>
    <w:tmpl w:val="9FD4196A"/>
    <w:lvl w:ilvl="0" w:tplc="D8D4C5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086791"/>
    <w:multiLevelType w:val="hybridMultilevel"/>
    <w:tmpl w:val="F5E8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CD22C1"/>
    <w:multiLevelType w:val="hybridMultilevel"/>
    <w:tmpl w:val="23D61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D1C5C51"/>
    <w:multiLevelType w:val="hybridMultilevel"/>
    <w:tmpl w:val="A482BBA6"/>
    <w:lvl w:ilvl="0" w:tplc="D8D4C51A">
      <w:start w:val="1"/>
      <w:numFmt w:val="bullet"/>
      <w:lvlText w:val=""/>
      <w:lvlJc w:val="left"/>
      <w:pPr>
        <w:ind w:left="360" w:hanging="360"/>
      </w:pPr>
      <w:rPr>
        <w:rFonts w:ascii="Wingdings" w:hAnsi="Wingdings" w:hint="default"/>
      </w:rPr>
    </w:lvl>
    <w:lvl w:ilvl="1" w:tplc="D8D4C51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1D133C"/>
    <w:multiLevelType w:val="hybridMultilevel"/>
    <w:tmpl w:val="2E1A1FCC"/>
    <w:lvl w:ilvl="0" w:tplc="D8D4C5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CB23F5"/>
    <w:multiLevelType w:val="hybridMultilevel"/>
    <w:tmpl w:val="4ED4B37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9F4218"/>
    <w:multiLevelType w:val="hybridMultilevel"/>
    <w:tmpl w:val="C172DD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9"/>
  </w:num>
  <w:num w:numId="3">
    <w:abstractNumId w:val="8"/>
  </w:num>
  <w:num w:numId="4">
    <w:abstractNumId w:val="19"/>
  </w:num>
  <w:num w:numId="5">
    <w:abstractNumId w:val="52"/>
  </w:num>
  <w:num w:numId="6">
    <w:abstractNumId w:val="43"/>
  </w:num>
  <w:num w:numId="7">
    <w:abstractNumId w:val="56"/>
  </w:num>
  <w:num w:numId="8">
    <w:abstractNumId w:val="3"/>
  </w:num>
  <w:num w:numId="9">
    <w:abstractNumId w:val="6"/>
  </w:num>
  <w:num w:numId="10">
    <w:abstractNumId w:val="58"/>
  </w:num>
  <w:num w:numId="11">
    <w:abstractNumId w:val="22"/>
  </w:num>
  <w:num w:numId="12">
    <w:abstractNumId w:val="5"/>
  </w:num>
  <w:num w:numId="13">
    <w:abstractNumId w:val="2"/>
  </w:num>
  <w:num w:numId="14">
    <w:abstractNumId w:val="12"/>
  </w:num>
  <w:num w:numId="15">
    <w:abstractNumId w:val="62"/>
  </w:num>
  <w:num w:numId="16">
    <w:abstractNumId w:val="10"/>
  </w:num>
  <w:num w:numId="17">
    <w:abstractNumId w:val="57"/>
  </w:num>
  <w:num w:numId="18">
    <w:abstractNumId w:val="15"/>
  </w:num>
  <w:num w:numId="19">
    <w:abstractNumId w:val="29"/>
  </w:num>
  <w:num w:numId="20">
    <w:abstractNumId w:val="31"/>
  </w:num>
  <w:num w:numId="21">
    <w:abstractNumId w:val="26"/>
  </w:num>
  <w:num w:numId="22">
    <w:abstractNumId w:val="49"/>
  </w:num>
  <w:num w:numId="23">
    <w:abstractNumId w:val="11"/>
  </w:num>
  <w:num w:numId="24">
    <w:abstractNumId w:val="1"/>
  </w:num>
  <w:num w:numId="25">
    <w:abstractNumId w:val="47"/>
  </w:num>
  <w:num w:numId="26">
    <w:abstractNumId w:val="18"/>
  </w:num>
  <w:num w:numId="27">
    <w:abstractNumId w:val="23"/>
  </w:num>
  <w:num w:numId="28">
    <w:abstractNumId w:val="53"/>
  </w:num>
  <w:num w:numId="29">
    <w:abstractNumId w:val="61"/>
  </w:num>
  <w:num w:numId="30">
    <w:abstractNumId w:val="4"/>
  </w:num>
  <w:num w:numId="31">
    <w:abstractNumId w:val="32"/>
  </w:num>
  <w:num w:numId="32">
    <w:abstractNumId w:val="14"/>
  </w:num>
  <w:num w:numId="33">
    <w:abstractNumId w:val="0"/>
  </w:num>
  <w:num w:numId="34">
    <w:abstractNumId w:val="28"/>
  </w:num>
  <w:num w:numId="35">
    <w:abstractNumId w:val="45"/>
  </w:num>
  <w:num w:numId="36">
    <w:abstractNumId w:val="40"/>
  </w:num>
  <w:num w:numId="37">
    <w:abstractNumId w:val="36"/>
  </w:num>
  <w:num w:numId="38">
    <w:abstractNumId w:val="30"/>
  </w:num>
  <w:num w:numId="39">
    <w:abstractNumId w:val="39"/>
  </w:num>
  <w:num w:numId="40">
    <w:abstractNumId w:val="63"/>
  </w:num>
  <w:num w:numId="41">
    <w:abstractNumId w:val="42"/>
  </w:num>
  <w:num w:numId="42">
    <w:abstractNumId w:val="21"/>
  </w:num>
  <w:num w:numId="43">
    <w:abstractNumId w:val="46"/>
  </w:num>
  <w:num w:numId="44">
    <w:abstractNumId w:val="20"/>
  </w:num>
  <w:num w:numId="45">
    <w:abstractNumId w:val="17"/>
  </w:num>
  <w:num w:numId="46">
    <w:abstractNumId w:val="60"/>
  </w:num>
  <w:num w:numId="47">
    <w:abstractNumId w:val="13"/>
  </w:num>
  <w:num w:numId="48">
    <w:abstractNumId w:val="34"/>
  </w:num>
  <w:num w:numId="49">
    <w:abstractNumId w:val="7"/>
  </w:num>
  <w:num w:numId="50">
    <w:abstractNumId w:val="33"/>
  </w:num>
  <w:num w:numId="51">
    <w:abstractNumId w:val="38"/>
  </w:num>
  <w:num w:numId="52">
    <w:abstractNumId w:val="48"/>
  </w:num>
  <w:num w:numId="53">
    <w:abstractNumId w:val="25"/>
  </w:num>
  <w:num w:numId="54">
    <w:abstractNumId w:val="64"/>
  </w:num>
  <w:num w:numId="55">
    <w:abstractNumId w:val="55"/>
  </w:num>
  <w:num w:numId="56">
    <w:abstractNumId w:val="35"/>
  </w:num>
  <w:num w:numId="57">
    <w:abstractNumId w:val="24"/>
  </w:num>
  <w:num w:numId="58">
    <w:abstractNumId w:val="51"/>
  </w:num>
  <w:num w:numId="59">
    <w:abstractNumId w:val="59"/>
  </w:num>
  <w:num w:numId="60">
    <w:abstractNumId w:val="44"/>
  </w:num>
  <w:num w:numId="61">
    <w:abstractNumId w:val="27"/>
  </w:num>
  <w:num w:numId="62">
    <w:abstractNumId w:val="16"/>
  </w:num>
  <w:num w:numId="63">
    <w:abstractNumId w:val="50"/>
  </w:num>
  <w:num w:numId="64">
    <w:abstractNumId w:val="37"/>
  </w:num>
  <w:num w:numId="65">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E80069"/>
    <w:rsid w:val="000128B2"/>
    <w:rsid w:val="00012E96"/>
    <w:rsid w:val="000150CE"/>
    <w:rsid w:val="00035262"/>
    <w:rsid w:val="000446C4"/>
    <w:rsid w:val="000472DC"/>
    <w:rsid w:val="000553A9"/>
    <w:rsid w:val="0005552E"/>
    <w:rsid w:val="00057B3F"/>
    <w:rsid w:val="00060BA5"/>
    <w:rsid w:val="00062C6C"/>
    <w:rsid w:val="00070F5C"/>
    <w:rsid w:val="0007557A"/>
    <w:rsid w:val="00077D29"/>
    <w:rsid w:val="000827AA"/>
    <w:rsid w:val="00090A93"/>
    <w:rsid w:val="000910EC"/>
    <w:rsid w:val="00091252"/>
    <w:rsid w:val="000B1598"/>
    <w:rsid w:val="000C0CCC"/>
    <w:rsid w:val="000E1485"/>
    <w:rsid w:val="000F0E6B"/>
    <w:rsid w:val="000F6EA6"/>
    <w:rsid w:val="00102BB1"/>
    <w:rsid w:val="00105302"/>
    <w:rsid w:val="00105B34"/>
    <w:rsid w:val="00121E0C"/>
    <w:rsid w:val="00125419"/>
    <w:rsid w:val="00125660"/>
    <w:rsid w:val="00126AD3"/>
    <w:rsid w:val="00142EBF"/>
    <w:rsid w:val="001441B0"/>
    <w:rsid w:val="0014703B"/>
    <w:rsid w:val="001543B4"/>
    <w:rsid w:val="00162B3C"/>
    <w:rsid w:val="00173813"/>
    <w:rsid w:val="00174C29"/>
    <w:rsid w:val="00175B68"/>
    <w:rsid w:val="00177A35"/>
    <w:rsid w:val="0018234A"/>
    <w:rsid w:val="0018254F"/>
    <w:rsid w:val="001828B1"/>
    <w:rsid w:val="00190432"/>
    <w:rsid w:val="001A5263"/>
    <w:rsid w:val="001A59B3"/>
    <w:rsid w:val="001A7BE3"/>
    <w:rsid w:val="001B14E7"/>
    <w:rsid w:val="001B176B"/>
    <w:rsid w:val="001B638C"/>
    <w:rsid w:val="001C1A2E"/>
    <w:rsid w:val="001E2FFC"/>
    <w:rsid w:val="001E35B0"/>
    <w:rsid w:val="001E69E5"/>
    <w:rsid w:val="001E76B0"/>
    <w:rsid w:val="001F4034"/>
    <w:rsid w:val="001F4179"/>
    <w:rsid w:val="001F68B7"/>
    <w:rsid w:val="002022AF"/>
    <w:rsid w:val="00203F39"/>
    <w:rsid w:val="0021258D"/>
    <w:rsid w:val="00213D86"/>
    <w:rsid w:val="00213F60"/>
    <w:rsid w:val="002165A0"/>
    <w:rsid w:val="002175AE"/>
    <w:rsid w:val="0022052B"/>
    <w:rsid w:val="00222FF0"/>
    <w:rsid w:val="00223DAA"/>
    <w:rsid w:val="00234A2D"/>
    <w:rsid w:val="002474F6"/>
    <w:rsid w:val="0025030C"/>
    <w:rsid w:val="00251A4F"/>
    <w:rsid w:val="00253750"/>
    <w:rsid w:val="00257012"/>
    <w:rsid w:val="002604C5"/>
    <w:rsid w:val="00276963"/>
    <w:rsid w:val="00276EDA"/>
    <w:rsid w:val="00282B59"/>
    <w:rsid w:val="002850D5"/>
    <w:rsid w:val="002866A4"/>
    <w:rsid w:val="00287D10"/>
    <w:rsid w:val="00287DDF"/>
    <w:rsid w:val="00294B7B"/>
    <w:rsid w:val="002A3F90"/>
    <w:rsid w:val="002A4209"/>
    <w:rsid w:val="002B00E4"/>
    <w:rsid w:val="002B0F7A"/>
    <w:rsid w:val="002C66CD"/>
    <w:rsid w:val="002C6D83"/>
    <w:rsid w:val="002D573A"/>
    <w:rsid w:val="002F3A12"/>
    <w:rsid w:val="002F3A4F"/>
    <w:rsid w:val="002F47E6"/>
    <w:rsid w:val="003026F5"/>
    <w:rsid w:val="00307C78"/>
    <w:rsid w:val="00312EA2"/>
    <w:rsid w:val="0031349D"/>
    <w:rsid w:val="00320BD0"/>
    <w:rsid w:val="00322E79"/>
    <w:rsid w:val="00322F28"/>
    <w:rsid w:val="00332E91"/>
    <w:rsid w:val="00334E38"/>
    <w:rsid w:val="00335732"/>
    <w:rsid w:val="003357AC"/>
    <w:rsid w:val="003465C2"/>
    <w:rsid w:val="00354346"/>
    <w:rsid w:val="00356706"/>
    <w:rsid w:val="0037057E"/>
    <w:rsid w:val="003728C8"/>
    <w:rsid w:val="00375809"/>
    <w:rsid w:val="00382DC7"/>
    <w:rsid w:val="00390D24"/>
    <w:rsid w:val="003964E9"/>
    <w:rsid w:val="003971A9"/>
    <w:rsid w:val="003973F2"/>
    <w:rsid w:val="003B0D20"/>
    <w:rsid w:val="003B26BC"/>
    <w:rsid w:val="003B73FC"/>
    <w:rsid w:val="003C4D56"/>
    <w:rsid w:val="003C6E1C"/>
    <w:rsid w:val="003D1AF1"/>
    <w:rsid w:val="003D260B"/>
    <w:rsid w:val="003D2EDF"/>
    <w:rsid w:val="003D71DD"/>
    <w:rsid w:val="003E2F19"/>
    <w:rsid w:val="003E3060"/>
    <w:rsid w:val="003F1D85"/>
    <w:rsid w:val="003F415A"/>
    <w:rsid w:val="00410661"/>
    <w:rsid w:val="004132C7"/>
    <w:rsid w:val="0041584E"/>
    <w:rsid w:val="0041683A"/>
    <w:rsid w:val="00422B9C"/>
    <w:rsid w:val="00426165"/>
    <w:rsid w:val="004272B8"/>
    <w:rsid w:val="00431313"/>
    <w:rsid w:val="00435AC5"/>
    <w:rsid w:val="00435F5F"/>
    <w:rsid w:val="00437BF4"/>
    <w:rsid w:val="00446FEE"/>
    <w:rsid w:val="00450207"/>
    <w:rsid w:val="00450FC4"/>
    <w:rsid w:val="0045165D"/>
    <w:rsid w:val="00451C0A"/>
    <w:rsid w:val="0045255D"/>
    <w:rsid w:val="004562F3"/>
    <w:rsid w:val="00461948"/>
    <w:rsid w:val="00465B9A"/>
    <w:rsid w:val="00470D22"/>
    <w:rsid w:val="004714DA"/>
    <w:rsid w:val="00472A49"/>
    <w:rsid w:val="0047351F"/>
    <w:rsid w:val="004773C8"/>
    <w:rsid w:val="00477759"/>
    <w:rsid w:val="00477E81"/>
    <w:rsid w:val="0048029F"/>
    <w:rsid w:val="00485486"/>
    <w:rsid w:val="0048601F"/>
    <w:rsid w:val="00487A81"/>
    <w:rsid w:val="00491B21"/>
    <w:rsid w:val="004934F3"/>
    <w:rsid w:val="004A1B1A"/>
    <w:rsid w:val="004A3A95"/>
    <w:rsid w:val="004B1C3C"/>
    <w:rsid w:val="004C38D0"/>
    <w:rsid w:val="004C517D"/>
    <w:rsid w:val="004C653B"/>
    <w:rsid w:val="004D18EC"/>
    <w:rsid w:val="004D7DCA"/>
    <w:rsid w:val="004E2CFD"/>
    <w:rsid w:val="004E3008"/>
    <w:rsid w:val="004E7BA4"/>
    <w:rsid w:val="004F2A27"/>
    <w:rsid w:val="004F4CF1"/>
    <w:rsid w:val="00504D6C"/>
    <w:rsid w:val="00505405"/>
    <w:rsid w:val="00511E7F"/>
    <w:rsid w:val="005123C1"/>
    <w:rsid w:val="0052025D"/>
    <w:rsid w:val="005255E4"/>
    <w:rsid w:val="005307D7"/>
    <w:rsid w:val="00534772"/>
    <w:rsid w:val="00536F01"/>
    <w:rsid w:val="00537FBC"/>
    <w:rsid w:val="00540C66"/>
    <w:rsid w:val="005411B1"/>
    <w:rsid w:val="00543DB7"/>
    <w:rsid w:val="00553B45"/>
    <w:rsid w:val="0056676F"/>
    <w:rsid w:val="005675EA"/>
    <w:rsid w:val="00570DE5"/>
    <w:rsid w:val="00572E17"/>
    <w:rsid w:val="00573AB8"/>
    <w:rsid w:val="00584EDC"/>
    <w:rsid w:val="0058750E"/>
    <w:rsid w:val="00591BCE"/>
    <w:rsid w:val="00594E2F"/>
    <w:rsid w:val="00596B13"/>
    <w:rsid w:val="005A59EC"/>
    <w:rsid w:val="005B1E2F"/>
    <w:rsid w:val="005B3184"/>
    <w:rsid w:val="005B4024"/>
    <w:rsid w:val="005B4253"/>
    <w:rsid w:val="005B43FF"/>
    <w:rsid w:val="005C1AA0"/>
    <w:rsid w:val="005C3125"/>
    <w:rsid w:val="005C6477"/>
    <w:rsid w:val="005E1257"/>
    <w:rsid w:val="005E2DF9"/>
    <w:rsid w:val="005E3BA9"/>
    <w:rsid w:val="005E4290"/>
    <w:rsid w:val="005E5BD8"/>
    <w:rsid w:val="005E5E62"/>
    <w:rsid w:val="005F2827"/>
    <w:rsid w:val="005F5216"/>
    <w:rsid w:val="00602072"/>
    <w:rsid w:val="006074A1"/>
    <w:rsid w:val="00610CE8"/>
    <w:rsid w:val="00613EE0"/>
    <w:rsid w:val="00615061"/>
    <w:rsid w:val="0061643D"/>
    <w:rsid w:val="00617AE2"/>
    <w:rsid w:val="00622EE4"/>
    <w:rsid w:val="00626275"/>
    <w:rsid w:val="006263A9"/>
    <w:rsid w:val="006336E4"/>
    <w:rsid w:val="00637346"/>
    <w:rsid w:val="006417CE"/>
    <w:rsid w:val="00645E03"/>
    <w:rsid w:val="00646204"/>
    <w:rsid w:val="00646FB7"/>
    <w:rsid w:val="00650D1D"/>
    <w:rsid w:val="00651125"/>
    <w:rsid w:val="00662C32"/>
    <w:rsid w:val="00667213"/>
    <w:rsid w:val="006769D2"/>
    <w:rsid w:val="00677467"/>
    <w:rsid w:val="00681213"/>
    <w:rsid w:val="006926DD"/>
    <w:rsid w:val="00696967"/>
    <w:rsid w:val="00696B19"/>
    <w:rsid w:val="0069700E"/>
    <w:rsid w:val="006A1BAA"/>
    <w:rsid w:val="006B763E"/>
    <w:rsid w:val="006C280E"/>
    <w:rsid w:val="006C79E7"/>
    <w:rsid w:val="006D0142"/>
    <w:rsid w:val="006D057B"/>
    <w:rsid w:val="006D6BCE"/>
    <w:rsid w:val="006E3183"/>
    <w:rsid w:val="006E46F1"/>
    <w:rsid w:val="006E6492"/>
    <w:rsid w:val="006E767D"/>
    <w:rsid w:val="006F2F40"/>
    <w:rsid w:val="006F6A61"/>
    <w:rsid w:val="007023BE"/>
    <w:rsid w:val="00705A61"/>
    <w:rsid w:val="00707951"/>
    <w:rsid w:val="007117D7"/>
    <w:rsid w:val="00715E9C"/>
    <w:rsid w:val="0072318B"/>
    <w:rsid w:val="007246F0"/>
    <w:rsid w:val="007273CB"/>
    <w:rsid w:val="00733074"/>
    <w:rsid w:val="00736C5B"/>
    <w:rsid w:val="007502F5"/>
    <w:rsid w:val="007620DB"/>
    <w:rsid w:val="007640E1"/>
    <w:rsid w:val="00766955"/>
    <w:rsid w:val="00774B0D"/>
    <w:rsid w:val="00780E14"/>
    <w:rsid w:val="007834D2"/>
    <w:rsid w:val="00790F14"/>
    <w:rsid w:val="0079146A"/>
    <w:rsid w:val="00793020"/>
    <w:rsid w:val="00796E68"/>
    <w:rsid w:val="007A0524"/>
    <w:rsid w:val="007A117F"/>
    <w:rsid w:val="007B3CDB"/>
    <w:rsid w:val="007B579F"/>
    <w:rsid w:val="007C4A75"/>
    <w:rsid w:val="007C59CD"/>
    <w:rsid w:val="007C7A3D"/>
    <w:rsid w:val="007D0094"/>
    <w:rsid w:val="007D4289"/>
    <w:rsid w:val="007D68E2"/>
    <w:rsid w:val="007E2CEC"/>
    <w:rsid w:val="007E50FA"/>
    <w:rsid w:val="007F0959"/>
    <w:rsid w:val="007F4819"/>
    <w:rsid w:val="0080228C"/>
    <w:rsid w:val="00803AAD"/>
    <w:rsid w:val="00803EFE"/>
    <w:rsid w:val="00811C9F"/>
    <w:rsid w:val="00812825"/>
    <w:rsid w:val="00815008"/>
    <w:rsid w:val="00817F19"/>
    <w:rsid w:val="00821124"/>
    <w:rsid w:val="0082324F"/>
    <w:rsid w:val="00826480"/>
    <w:rsid w:val="008333DE"/>
    <w:rsid w:val="00835A47"/>
    <w:rsid w:val="00837D1B"/>
    <w:rsid w:val="00841C9A"/>
    <w:rsid w:val="00860D59"/>
    <w:rsid w:val="00863A21"/>
    <w:rsid w:val="00865429"/>
    <w:rsid w:val="0086624E"/>
    <w:rsid w:val="008724DE"/>
    <w:rsid w:val="0087275C"/>
    <w:rsid w:val="00874C2D"/>
    <w:rsid w:val="0087737F"/>
    <w:rsid w:val="008875B5"/>
    <w:rsid w:val="008B4428"/>
    <w:rsid w:val="008C14E8"/>
    <w:rsid w:val="008C1715"/>
    <w:rsid w:val="008C4985"/>
    <w:rsid w:val="008D1E11"/>
    <w:rsid w:val="008D26A7"/>
    <w:rsid w:val="008E523A"/>
    <w:rsid w:val="008E5A94"/>
    <w:rsid w:val="008F6866"/>
    <w:rsid w:val="009013FB"/>
    <w:rsid w:val="00902274"/>
    <w:rsid w:val="00911C29"/>
    <w:rsid w:val="009175D5"/>
    <w:rsid w:val="009224FA"/>
    <w:rsid w:val="00922A8C"/>
    <w:rsid w:val="0092328D"/>
    <w:rsid w:val="00927F23"/>
    <w:rsid w:val="009531C5"/>
    <w:rsid w:val="00956C6F"/>
    <w:rsid w:val="00961612"/>
    <w:rsid w:val="00965B8F"/>
    <w:rsid w:val="00965C92"/>
    <w:rsid w:val="00967219"/>
    <w:rsid w:val="0097079D"/>
    <w:rsid w:val="00970808"/>
    <w:rsid w:val="00980729"/>
    <w:rsid w:val="00981861"/>
    <w:rsid w:val="00982480"/>
    <w:rsid w:val="0099384F"/>
    <w:rsid w:val="00997E0F"/>
    <w:rsid w:val="009A16DB"/>
    <w:rsid w:val="009A3C4B"/>
    <w:rsid w:val="009A4309"/>
    <w:rsid w:val="009A46CD"/>
    <w:rsid w:val="009B5440"/>
    <w:rsid w:val="009B5D74"/>
    <w:rsid w:val="009B793A"/>
    <w:rsid w:val="009C0E21"/>
    <w:rsid w:val="009C3CC6"/>
    <w:rsid w:val="009C6A54"/>
    <w:rsid w:val="009C79A6"/>
    <w:rsid w:val="009D09F0"/>
    <w:rsid w:val="009D681A"/>
    <w:rsid w:val="009E4A89"/>
    <w:rsid w:val="009F57E0"/>
    <w:rsid w:val="009F61E2"/>
    <w:rsid w:val="009F6E30"/>
    <w:rsid w:val="00A00493"/>
    <w:rsid w:val="00A05106"/>
    <w:rsid w:val="00A05E9F"/>
    <w:rsid w:val="00A2153C"/>
    <w:rsid w:val="00A2287F"/>
    <w:rsid w:val="00A228B9"/>
    <w:rsid w:val="00A40ECE"/>
    <w:rsid w:val="00A41CAE"/>
    <w:rsid w:val="00A430FF"/>
    <w:rsid w:val="00A43EB1"/>
    <w:rsid w:val="00A448E0"/>
    <w:rsid w:val="00A45895"/>
    <w:rsid w:val="00A51DA8"/>
    <w:rsid w:val="00A610CE"/>
    <w:rsid w:val="00A63C0F"/>
    <w:rsid w:val="00A65A26"/>
    <w:rsid w:val="00A67560"/>
    <w:rsid w:val="00A779F6"/>
    <w:rsid w:val="00A80BA7"/>
    <w:rsid w:val="00A81FC9"/>
    <w:rsid w:val="00A81FED"/>
    <w:rsid w:val="00A8449A"/>
    <w:rsid w:val="00A85861"/>
    <w:rsid w:val="00A86C14"/>
    <w:rsid w:val="00A91541"/>
    <w:rsid w:val="00A927FB"/>
    <w:rsid w:val="00A95204"/>
    <w:rsid w:val="00AA6CCD"/>
    <w:rsid w:val="00AB0AF8"/>
    <w:rsid w:val="00AB2456"/>
    <w:rsid w:val="00AB7CED"/>
    <w:rsid w:val="00AC0BA9"/>
    <w:rsid w:val="00AC3D9E"/>
    <w:rsid w:val="00AC3DB0"/>
    <w:rsid w:val="00AD155A"/>
    <w:rsid w:val="00AD7A92"/>
    <w:rsid w:val="00AE42D8"/>
    <w:rsid w:val="00AE70C4"/>
    <w:rsid w:val="00AF0CF1"/>
    <w:rsid w:val="00AF6695"/>
    <w:rsid w:val="00AF6D92"/>
    <w:rsid w:val="00AF73E8"/>
    <w:rsid w:val="00B015FE"/>
    <w:rsid w:val="00B10EBA"/>
    <w:rsid w:val="00B20AFA"/>
    <w:rsid w:val="00B22326"/>
    <w:rsid w:val="00B27E6A"/>
    <w:rsid w:val="00B32EBD"/>
    <w:rsid w:val="00B337B1"/>
    <w:rsid w:val="00B3628C"/>
    <w:rsid w:val="00B424F6"/>
    <w:rsid w:val="00B469E4"/>
    <w:rsid w:val="00B503E0"/>
    <w:rsid w:val="00B5057B"/>
    <w:rsid w:val="00B5212D"/>
    <w:rsid w:val="00B62CF2"/>
    <w:rsid w:val="00B7216A"/>
    <w:rsid w:val="00B75F17"/>
    <w:rsid w:val="00B77517"/>
    <w:rsid w:val="00B801FA"/>
    <w:rsid w:val="00B90E80"/>
    <w:rsid w:val="00B91D62"/>
    <w:rsid w:val="00B93944"/>
    <w:rsid w:val="00B9612D"/>
    <w:rsid w:val="00BB29B1"/>
    <w:rsid w:val="00BB318E"/>
    <w:rsid w:val="00BB37CC"/>
    <w:rsid w:val="00BB3800"/>
    <w:rsid w:val="00BB571B"/>
    <w:rsid w:val="00BB7461"/>
    <w:rsid w:val="00BC3167"/>
    <w:rsid w:val="00BC3D8F"/>
    <w:rsid w:val="00BC5C75"/>
    <w:rsid w:val="00BE22CD"/>
    <w:rsid w:val="00BE2F06"/>
    <w:rsid w:val="00BE510C"/>
    <w:rsid w:val="00BF0E28"/>
    <w:rsid w:val="00BF1DA5"/>
    <w:rsid w:val="00BF3F04"/>
    <w:rsid w:val="00BF654A"/>
    <w:rsid w:val="00C06445"/>
    <w:rsid w:val="00C11EE0"/>
    <w:rsid w:val="00C13DEF"/>
    <w:rsid w:val="00C23C0F"/>
    <w:rsid w:val="00C267B2"/>
    <w:rsid w:val="00C40396"/>
    <w:rsid w:val="00C44601"/>
    <w:rsid w:val="00C50D89"/>
    <w:rsid w:val="00C5236F"/>
    <w:rsid w:val="00C56D4A"/>
    <w:rsid w:val="00C60AF4"/>
    <w:rsid w:val="00C63542"/>
    <w:rsid w:val="00C64F7E"/>
    <w:rsid w:val="00C65BE3"/>
    <w:rsid w:val="00C74B7D"/>
    <w:rsid w:val="00C868BB"/>
    <w:rsid w:val="00C86D1C"/>
    <w:rsid w:val="00C90733"/>
    <w:rsid w:val="00C9435D"/>
    <w:rsid w:val="00CA1013"/>
    <w:rsid w:val="00CA49E6"/>
    <w:rsid w:val="00CA7BFA"/>
    <w:rsid w:val="00CB2C7D"/>
    <w:rsid w:val="00CB2F5D"/>
    <w:rsid w:val="00CC2759"/>
    <w:rsid w:val="00CC31FE"/>
    <w:rsid w:val="00CC4FE5"/>
    <w:rsid w:val="00CC6B7E"/>
    <w:rsid w:val="00CC72D1"/>
    <w:rsid w:val="00CE2493"/>
    <w:rsid w:val="00CF0DA1"/>
    <w:rsid w:val="00CF23E6"/>
    <w:rsid w:val="00CF2770"/>
    <w:rsid w:val="00CF405A"/>
    <w:rsid w:val="00CF47EB"/>
    <w:rsid w:val="00CF57CD"/>
    <w:rsid w:val="00D02124"/>
    <w:rsid w:val="00D053AC"/>
    <w:rsid w:val="00D0600E"/>
    <w:rsid w:val="00D2635E"/>
    <w:rsid w:val="00D305EB"/>
    <w:rsid w:val="00D332F0"/>
    <w:rsid w:val="00D518FF"/>
    <w:rsid w:val="00D52756"/>
    <w:rsid w:val="00D532CC"/>
    <w:rsid w:val="00D533BF"/>
    <w:rsid w:val="00D571F1"/>
    <w:rsid w:val="00D610FC"/>
    <w:rsid w:val="00D612B4"/>
    <w:rsid w:val="00D677CF"/>
    <w:rsid w:val="00D70F27"/>
    <w:rsid w:val="00D75697"/>
    <w:rsid w:val="00D76DBF"/>
    <w:rsid w:val="00D82EDF"/>
    <w:rsid w:val="00D83C0F"/>
    <w:rsid w:val="00D90710"/>
    <w:rsid w:val="00D94E3C"/>
    <w:rsid w:val="00D9631A"/>
    <w:rsid w:val="00DA1106"/>
    <w:rsid w:val="00DA505C"/>
    <w:rsid w:val="00DA7A56"/>
    <w:rsid w:val="00DB2A6E"/>
    <w:rsid w:val="00DB3F35"/>
    <w:rsid w:val="00DB46CC"/>
    <w:rsid w:val="00DB5713"/>
    <w:rsid w:val="00DC287C"/>
    <w:rsid w:val="00DC42CC"/>
    <w:rsid w:val="00DD0C0F"/>
    <w:rsid w:val="00DD15AD"/>
    <w:rsid w:val="00DD6D99"/>
    <w:rsid w:val="00DE15D6"/>
    <w:rsid w:val="00DE379A"/>
    <w:rsid w:val="00DE5A9E"/>
    <w:rsid w:val="00DE7427"/>
    <w:rsid w:val="00DF240B"/>
    <w:rsid w:val="00DF3E3C"/>
    <w:rsid w:val="00DF55D3"/>
    <w:rsid w:val="00E0128B"/>
    <w:rsid w:val="00E01A07"/>
    <w:rsid w:val="00E02C0B"/>
    <w:rsid w:val="00E22410"/>
    <w:rsid w:val="00E26644"/>
    <w:rsid w:val="00E3064A"/>
    <w:rsid w:val="00E446E6"/>
    <w:rsid w:val="00E53CA7"/>
    <w:rsid w:val="00E55C2F"/>
    <w:rsid w:val="00E7344C"/>
    <w:rsid w:val="00E75221"/>
    <w:rsid w:val="00E80069"/>
    <w:rsid w:val="00E84E75"/>
    <w:rsid w:val="00E86F71"/>
    <w:rsid w:val="00E90CAF"/>
    <w:rsid w:val="00E9547F"/>
    <w:rsid w:val="00EA0685"/>
    <w:rsid w:val="00EA4DC2"/>
    <w:rsid w:val="00EB1F39"/>
    <w:rsid w:val="00EC0167"/>
    <w:rsid w:val="00EC14CA"/>
    <w:rsid w:val="00EC335B"/>
    <w:rsid w:val="00EC38DC"/>
    <w:rsid w:val="00ED05D1"/>
    <w:rsid w:val="00ED071B"/>
    <w:rsid w:val="00ED4008"/>
    <w:rsid w:val="00ED50A4"/>
    <w:rsid w:val="00ED55F6"/>
    <w:rsid w:val="00ED6C41"/>
    <w:rsid w:val="00EE44F1"/>
    <w:rsid w:val="00EE66DA"/>
    <w:rsid w:val="00EF21EF"/>
    <w:rsid w:val="00EF53B4"/>
    <w:rsid w:val="00F02BE1"/>
    <w:rsid w:val="00F1091E"/>
    <w:rsid w:val="00F15191"/>
    <w:rsid w:val="00F1566E"/>
    <w:rsid w:val="00F24B60"/>
    <w:rsid w:val="00F47F50"/>
    <w:rsid w:val="00F514CD"/>
    <w:rsid w:val="00F51CE5"/>
    <w:rsid w:val="00F54727"/>
    <w:rsid w:val="00F574BA"/>
    <w:rsid w:val="00F57C19"/>
    <w:rsid w:val="00F66B0E"/>
    <w:rsid w:val="00F71662"/>
    <w:rsid w:val="00F767E9"/>
    <w:rsid w:val="00F846F3"/>
    <w:rsid w:val="00F86F51"/>
    <w:rsid w:val="00F95309"/>
    <w:rsid w:val="00FA16DF"/>
    <w:rsid w:val="00FA73FC"/>
    <w:rsid w:val="00FB07F7"/>
    <w:rsid w:val="00FB2866"/>
    <w:rsid w:val="00FC3FF7"/>
    <w:rsid w:val="00FC49FB"/>
    <w:rsid w:val="00FC771C"/>
    <w:rsid w:val="00FD331E"/>
    <w:rsid w:val="00FE19E7"/>
    <w:rsid w:val="00FF0B57"/>
    <w:rsid w:val="00FF1D07"/>
    <w:rsid w:val="00FF4E9F"/>
    <w:rsid w:val="39A3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DE9CB6"/>
  <w15:docId w15:val="{B7611DBC-5941-4A25-A52C-F8CA1A2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EA6"/>
    <w:pPr>
      <w:ind w:left="720"/>
      <w:contextualSpacing/>
    </w:pPr>
  </w:style>
  <w:style w:type="paragraph" w:styleId="Header">
    <w:name w:val="header"/>
    <w:basedOn w:val="Normal"/>
    <w:link w:val="HeaderChar"/>
    <w:uiPriority w:val="99"/>
    <w:unhideWhenUsed/>
    <w:rsid w:val="000F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A6"/>
  </w:style>
  <w:style w:type="paragraph" w:styleId="Footer">
    <w:name w:val="footer"/>
    <w:basedOn w:val="Normal"/>
    <w:link w:val="FooterChar"/>
    <w:uiPriority w:val="99"/>
    <w:unhideWhenUsed/>
    <w:rsid w:val="000F6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A6"/>
  </w:style>
  <w:style w:type="character" w:styleId="CommentReference">
    <w:name w:val="annotation reference"/>
    <w:basedOn w:val="DefaultParagraphFont"/>
    <w:uiPriority w:val="99"/>
    <w:semiHidden/>
    <w:unhideWhenUsed/>
    <w:rsid w:val="00646204"/>
    <w:rPr>
      <w:sz w:val="16"/>
      <w:szCs w:val="16"/>
    </w:rPr>
  </w:style>
  <w:style w:type="paragraph" w:styleId="CommentText">
    <w:name w:val="annotation text"/>
    <w:basedOn w:val="Normal"/>
    <w:link w:val="CommentTextChar"/>
    <w:uiPriority w:val="99"/>
    <w:unhideWhenUsed/>
    <w:rsid w:val="00646204"/>
    <w:pPr>
      <w:spacing w:line="240" w:lineRule="auto"/>
    </w:pPr>
    <w:rPr>
      <w:sz w:val="20"/>
      <w:szCs w:val="20"/>
    </w:rPr>
  </w:style>
  <w:style w:type="character" w:customStyle="1" w:styleId="CommentTextChar">
    <w:name w:val="Comment Text Char"/>
    <w:basedOn w:val="DefaultParagraphFont"/>
    <w:link w:val="CommentText"/>
    <w:uiPriority w:val="99"/>
    <w:rsid w:val="00646204"/>
    <w:rPr>
      <w:sz w:val="20"/>
      <w:szCs w:val="20"/>
    </w:rPr>
  </w:style>
  <w:style w:type="paragraph" w:styleId="CommentSubject">
    <w:name w:val="annotation subject"/>
    <w:basedOn w:val="CommentText"/>
    <w:next w:val="CommentText"/>
    <w:link w:val="CommentSubjectChar"/>
    <w:uiPriority w:val="99"/>
    <w:semiHidden/>
    <w:unhideWhenUsed/>
    <w:rsid w:val="00646204"/>
    <w:rPr>
      <w:b/>
      <w:bCs/>
    </w:rPr>
  </w:style>
  <w:style w:type="character" w:customStyle="1" w:styleId="CommentSubjectChar">
    <w:name w:val="Comment Subject Char"/>
    <w:basedOn w:val="CommentTextChar"/>
    <w:link w:val="CommentSubject"/>
    <w:uiPriority w:val="99"/>
    <w:semiHidden/>
    <w:rsid w:val="00646204"/>
    <w:rPr>
      <w:b/>
      <w:bCs/>
      <w:sz w:val="20"/>
      <w:szCs w:val="20"/>
    </w:rPr>
  </w:style>
  <w:style w:type="paragraph" w:styleId="BalloonText">
    <w:name w:val="Balloon Text"/>
    <w:basedOn w:val="Normal"/>
    <w:link w:val="BalloonTextChar"/>
    <w:uiPriority w:val="99"/>
    <w:semiHidden/>
    <w:unhideWhenUsed/>
    <w:rsid w:val="00923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204"/>
    <w:rPr>
      <w:rFonts w:ascii="Segoe UI" w:hAnsi="Segoe UI" w:cs="Segoe UI"/>
      <w:sz w:val="18"/>
      <w:szCs w:val="18"/>
    </w:rPr>
  </w:style>
  <w:style w:type="paragraph" w:styleId="Revision">
    <w:name w:val="Revision"/>
    <w:hidden/>
    <w:uiPriority w:val="99"/>
    <w:semiHidden/>
    <w:rsid w:val="0092328D"/>
    <w:pPr>
      <w:spacing w:after="0" w:line="240" w:lineRule="auto"/>
    </w:pPr>
  </w:style>
  <w:style w:type="character" w:styleId="Hyperlink">
    <w:name w:val="Hyperlink"/>
    <w:basedOn w:val="DefaultParagraphFont"/>
    <w:uiPriority w:val="99"/>
    <w:unhideWhenUsed/>
    <w:rsid w:val="0021258D"/>
    <w:rPr>
      <w:color w:val="0000FF" w:themeColor="hyperlink"/>
      <w:u w:val="single"/>
    </w:rPr>
  </w:style>
  <w:style w:type="paragraph" w:styleId="NormalWeb">
    <w:name w:val="Normal (Web)"/>
    <w:basedOn w:val="Normal"/>
    <w:uiPriority w:val="99"/>
    <w:semiHidden/>
    <w:unhideWhenUsed/>
    <w:rsid w:val="007C59C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60D5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1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48805">
      <w:bodyDiv w:val="1"/>
      <w:marLeft w:val="0"/>
      <w:marRight w:val="0"/>
      <w:marTop w:val="0"/>
      <w:marBottom w:val="0"/>
      <w:divBdr>
        <w:top w:val="none" w:sz="0" w:space="0" w:color="auto"/>
        <w:left w:val="none" w:sz="0" w:space="0" w:color="auto"/>
        <w:bottom w:val="none" w:sz="0" w:space="0" w:color="auto"/>
        <w:right w:val="none" w:sz="0" w:space="0" w:color="auto"/>
      </w:divBdr>
    </w:div>
    <w:div w:id="986975696">
      <w:bodyDiv w:val="1"/>
      <w:marLeft w:val="0"/>
      <w:marRight w:val="0"/>
      <w:marTop w:val="0"/>
      <w:marBottom w:val="0"/>
      <w:divBdr>
        <w:top w:val="none" w:sz="0" w:space="0" w:color="auto"/>
        <w:left w:val="none" w:sz="0" w:space="0" w:color="auto"/>
        <w:bottom w:val="none" w:sz="0" w:space="0" w:color="auto"/>
        <w:right w:val="none" w:sz="0" w:space="0" w:color="auto"/>
      </w:divBdr>
    </w:div>
    <w:div w:id="1518958921">
      <w:bodyDiv w:val="1"/>
      <w:marLeft w:val="0"/>
      <w:marRight w:val="0"/>
      <w:marTop w:val="0"/>
      <w:marBottom w:val="0"/>
      <w:divBdr>
        <w:top w:val="none" w:sz="0" w:space="0" w:color="auto"/>
        <w:left w:val="none" w:sz="0" w:space="0" w:color="auto"/>
        <w:bottom w:val="none" w:sz="0" w:space="0" w:color="auto"/>
        <w:right w:val="none" w:sz="0" w:space="0" w:color="auto"/>
      </w:divBdr>
    </w:div>
    <w:div w:id="1658344343">
      <w:bodyDiv w:val="1"/>
      <w:marLeft w:val="0"/>
      <w:marRight w:val="0"/>
      <w:marTop w:val="0"/>
      <w:marBottom w:val="0"/>
      <w:divBdr>
        <w:top w:val="none" w:sz="0" w:space="0" w:color="auto"/>
        <w:left w:val="none" w:sz="0" w:space="0" w:color="auto"/>
        <w:bottom w:val="none" w:sz="0" w:space="0" w:color="auto"/>
        <w:right w:val="none" w:sz="0" w:space="0" w:color="auto"/>
      </w:divBdr>
    </w:div>
    <w:div w:id="20601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A246-D60E-4573-A77E-26869378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 Systems</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Daniel</dc:creator>
  <cp:lastModifiedBy>Weiss, Daniel</cp:lastModifiedBy>
  <cp:revision>48</cp:revision>
  <cp:lastPrinted>2018-05-03T18:31:00Z</cp:lastPrinted>
  <dcterms:created xsi:type="dcterms:W3CDTF">2018-05-03T18:29:00Z</dcterms:created>
  <dcterms:modified xsi:type="dcterms:W3CDTF">2021-02-19T15:22:00Z</dcterms:modified>
</cp:coreProperties>
</file>