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54C" w:rsidRPr="00E601FC" w:rsidRDefault="009772DB" w:rsidP="00F6654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rPr>
          <w:rFonts w:ascii="Times New Roman" w:hAnsi="Times New Roman"/>
          <w:szCs w:val="24"/>
        </w:rPr>
      </w:pPr>
      <w:bookmarkStart w:id="0" w:name="_GoBack"/>
      <w:bookmarkEnd w:id="0"/>
      <w:r w:rsidRPr="00E601FC">
        <w:rPr>
          <w:rFonts w:ascii="Times New Roman" w:hAnsi="Times New Roman"/>
          <w:b/>
          <w:szCs w:val="24"/>
        </w:rPr>
        <w:t xml:space="preserve">Misadministration of Human </w:t>
      </w:r>
      <w:r w:rsidR="00BA7014" w:rsidRPr="00E601FC">
        <w:rPr>
          <w:rFonts w:ascii="Times New Roman" w:hAnsi="Times New Roman"/>
          <w:b/>
          <w:szCs w:val="24"/>
        </w:rPr>
        <w:t>M</w:t>
      </w:r>
      <w:r w:rsidR="003E3DDE" w:rsidRPr="00E601FC">
        <w:rPr>
          <w:rFonts w:ascii="Times New Roman" w:hAnsi="Times New Roman"/>
          <w:b/>
          <w:szCs w:val="24"/>
        </w:rPr>
        <w:t xml:space="preserve">ilk </w:t>
      </w:r>
      <w:r w:rsidR="00E601FC" w:rsidRPr="00E601FC">
        <w:rPr>
          <w:rFonts w:ascii="Times New Roman" w:hAnsi="Times New Roman"/>
          <w:b/>
          <w:szCs w:val="24"/>
        </w:rPr>
        <w:t xml:space="preserve">Occurrence </w:t>
      </w:r>
      <w:r w:rsidR="00E601FC">
        <w:rPr>
          <w:rFonts w:ascii="Times New Roman" w:hAnsi="Times New Roman"/>
          <w:b/>
          <w:szCs w:val="24"/>
        </w:rPr>
        <w:t>5/2020</w:t>
      </w:r>
    </w:p>
    <w:p w:rsidR="003E3DDE" w:rsidRPr="00E601FC" w:rsidRDefault="00F6654C" w:rsidP="00E601FC">
      <w:pPr>
        <w:rPr>
          <w:rFonts w:ascii="Times New Roman" w:hAnsi="Times New Roman"/>
          <w:b/>
          <w:sz w:val="24"/>
          <w:szCs w:val="24"/>
          <w:u w:val="single"/>
        </w:rPr>
      </w:pPr>
      <w:r w:rsidRPr="00E601FC">
        <w:rPr>
          <w:rFonts w:ascii="Times New Roman" w:hAnsi="Times New Roman"/>
          <w:b/>
          <w:sz w:val="24"/>
          <w:szCs w:val="24"/>
          <w:u w:val="single"/>
        </w:rPr>
        <w:t>PROCESS</w:t>
      </w:r>
      <w:r w:rsidR="00E601F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C6F0A" w:rsidRPr="00BA7014" w:rsidRDefault="002C6F0A" w:rsidP="003E3DDE">
      <w:pPr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BA7014">
        <w:rPr>
          <w:rFonts w:ascii="Times New Roman" w:hAnsi="Times New Roman"/>
          <w:sz w:val="24"/>
          <w:szCs w:val="24"/>
        </w:rPr>
        <w:t>Notification Process:</w:t>
      </w:r>
    </w:p>
    <w:p w:rsidR="003E3DDE" w:rsidRPr="00BA7014" w:rsidRDefault="00D8381C" w:rsidP="002C6F0A">
      <w:pPr>
        <w:numPr>
          <w:ilvl w:val="2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3E3DDE" w:rsidRPr="00BA0A35">
        <w:rPr>
          <w:rFonts w:ascii="Times New Roman" w:hAnsi="Times New Roman"/>
          <w:b/>
          <w:sz w:val="24"/>
          <w:szCs w:val="24"/>
        </w:rPr>
        <w:t>otify Nurse Manager, Nursing Supervisor, and infection control nurse</w:t>
      </w:r>
      <w:r w:rsidR="003E3DDE" w:rsidRPr="00BA7014">
        <w:rPr>
          <w:rFonts w:ascii="Times New Roman" w:hAnsi="Times New Roman"/>
          <w:sz w:val="24"/>
          <w:szCs w:val="24"/>
        </w:rPr>
        <w:t>.</w:t>
      </w:r>
    </w:p>
    <w:p w:rsidR="003E3DDE" w:rsidRDefault="00D8381C" w:rsidP="002C6F0A">
      <w:pPr>
        <w:numPr>
          <w:ilvl w:val="3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hours or</w:t>
      </w:r>
      <w:r w:rsidR="003E3DDE" w:rsidRPr="00BA7014">
        <w:rPr>
          <w:rFonts w:ascii="Times New Roman" w:hAnsi="Times New Roman"/>
          <w:sz w:val="24"/>
          <w:szCs w:val="24"/>
        </w:rPr>
        <w:t xml:space="preserve"> weekends</w:t>
      </w:r>
      <w:r w:rsidR="00E601FC">
        <w:rPr>
          <w:rFonts w:ascii="Times New Roman" w:hAnsi="Times New Roman"/>
          <w:sz w:val="24"/>
          <w:szCs w:val="24"/>
        </w:rPr>
        <w:t>:</w:t>
      </w:r>
      <w:r w:rsidR="003E3DDE" w:rsidRPr="00BA7014">
        <w:rPr>
          <w:rFonts w:ascii="Times New Roman" w:hAnsi="Times New Roman"/>
          <w:sz w:val="24"/>
          <w:szCs w:val="24"/>
        </w:rPr>
        <w:t xml:space="preserve"> notify Nursing Supervisor and CSN/Charge Nurse.</w:t>
      </w:r>
    </w:p>
    <w:p w:rsidR="00BA0A35" w:rsidRPr="000F2E26" w:rsidRDefault="00AF675B" w:rsidP="000F2E26">
      <w:pPr>
        <w:numPr>
          <w:ilvl w:val="3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supervisor bring the packet for employee blood borne pathogen </w:t>
      </w:r>
      <w:r w:rsidR="00BF6FE3">
        <w:rPr>
          <w:rFonts w:ascii="Times New Roman" w:hAnsi="Times New Roman"/>
          <w:sz w:val="24"/>
          <w:szCs w:val="24"/>
        </w:rPr>
        <w:t>procedure to</w:t>
      </w:r>
      <w:r>
        <w:rPr>
          <w:rFonts w:ascii="Times New Roman" w:hAnsi="Times New Roman"/>
          <w:sz w:val="24"/>
          <w:szCs w:val="24"/>
        </w:rPr>
        <w:t xml:space="preserve"> the unit. </w:t>
      </w:r>
    </w:p>
    <w:p w:rsidR="003E3DDE" w:rsidRPr="00BA7014" w:rsidRDefault="00D8381C" w:rsidP="00BA0A35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Notify </w:t>
      </w:r>
      <w:r w:rsidR="002B3A87" w:rsidRPr="00BA0A35">
        <w:rPr>
          <w:rFonts w:ascii="Times New Roman" w:hAnsi="Times New Roman"/>
          <w:b/>
          <w:sz w:val="24"/>
          <w:szCs w:val="24"/>
        </w:rPr>
        <w:t>physician</w:t>
      </w:r>
      <w:r w:rsidR="00BA0A35" w:rsidRPr="00BA0A35">
        <w:rPr>
          <w:rFonts w:ascii="Times New Roman" w:hAnsi="Times New Roman"/>
          <w:b/>
          <w:sz w:val="24"/>
          <w:szCs w:val="24"/>
        </w:rPr>
        <w:t>/NP/PA</w:t>
      </w:r>
      <w:r w:rsidR="00BA0A35">
        <w:rPr>
          <w:rFonts w:ascii="Times New Roman" w:hAnsi="Times New Roman"/>
          <w:sz w:val="24"/>
          <w:szCs w:val="24"/>
        </w:rPr>
        <w:t>.</w:t>
      </w:r>
      <w:r w:rsidR="003E3DDE" w:rsidRPr="00AF675B">
        <w:rPr>
          <w:rFonts w:ascii="Times New Roman" w:hAnsi="Times New Roman"/>
          <w:sz w:val="24"/>
          <w:szCs w:val="24"/>
        </w:rPr>
        <w:t xml:space="preserve"> The </w:t>
      </w:r>
      <w:r w:rsidR="002C6F0A" w:rsidRPr="00AF675B">
        <w:rPr>
          <w:rFonts w:ascii="Times New Roman" w:hAnsi="Times New Roman"/>
          <w:sz w:val="24"/>
          <w:szCs w:val="24"/>
        </w:rPr>
        <w:t>physician</w:t>
      </w:r>
      <w:r w:rsidR="00BA0A35">
        <w:rPr>
          <w:rFonts w:ascii="Times New Roman" w:hAnsi="Times New Roman"/>
          <w:sz w:val="24"/>
          <w:szCs w:val="24"/>
        </w:rPr>
        <w:t xml:space="preserve">/NP/PA </w:t>
      </w:r>
      <w:r w:rsidR="002C6F0A" w:rsidRPr="00BA7014">
        <w:rPr>
          <w:rFonts w:ascii="Times New Roman" w:hAnsi="Times New Roman"/>
          <w:sz w:val="24"/>
          <w:szCs w:val="24"/>
        </w:rPr>
        <w:t xml:space="preserve">should discuss HIV, </w:t>
      </w:r>
      <w:r w:rsidR="003E3DDE" w:rsidRPr="00BA7014">
        <w:rPr>
          <w:rFonts w:ascii="Times New Roman" w:hAnsi="Times New Roman"/>
          <w:sz w:val="24"/>
          <w:szCs w:val="24"/>
        </w:rPr>
        <w:t>Hepatitis</w:t>
      </w:r>
      <w:r w:rsidR="002C6F0A" w:rsidRPr="00BA7014">
        <w:rPr>
          <w:rFonts w:ascii="Times New Roman" w:hAnsi="Times New Roman"/>
          <w:sz w:val="24"/>
          <w:szCs w:val="24"/>
        </w:rPr>
        <w:t xml:space="preserve">, and </w:t>
      </w:r>
      <w:r w:rsidR="003E3DDE" w:rsidRPr="00BA7014">
        <w:rPr>
          <w:rFonts w:ascii="Times New Roman" w:hAnsi="Times New Roman"/>
          <w:sz w:val="24"/>
          <w:szCs w:val="24"/>
        </w:rPr>
        <w:t xml:space="preserve">CMV transmission risks with the parents of the infant who </w:t>
      </w:r>
      <w:r w:rsidR="00E601FC">
        <w:rPr>
          <w:rFonts w:ascii="Times New Roman" w:hAnsi="Times New Roman"/>
          <w:sz w:val="24"/>
          <w:szCs w:val="24"/>
        </w:rPr>
        <w:t xml:space="preserve">inadvertently </w:t>
      </w:r>
      <w:r w:rsidR="003E3DDE" w:rsidRPr="00BA7014">
        <w:rPr>
          <w:rFonts w:ascii="Times New Roman" w:hAnsi="Times New Roman"/>
          <w:sz w:val="24"/>
          <w:szCs w:val="24"/>
        </w:rPr>
        <w:t xml:space="preserve">received the wrong breast milk. </w:t>
      </w:r>
    </w:p>
    <w:p w:rsidR="003E3DDE" w:rsidRPr="00BA7014" w:rsidRDefault="003E3DDE" w:rsidP="00BA0A35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014">
        <w:rPr>
          <w:rFonts w:ascii="Times New Roman" w:hAnsi="Times New Roman"/>
          <w:sz w:val="24"/>
          <w:szCs w:val="24"/>
        </w:rPr>
        <w:t>Risks of HIV are believed to be very low, because:</w:t>
      </w:r>
    </w:p>
    <w:p w:rsidR="003E3DDE" w:rsidRPr="00BA7014" w:rsidRDefault="003E3DDE" w:rsidP="00BA0A35">
      <w:pPr>
        <w:pStyle w:val="ListParagraph"/>
        <w:numPr>
          <w:ilvl w:val="4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75B">
        <w:rPr>
          <w:rFonts w:ascii="Times New Roman" w:hAnsi="Times New Roman"/>
          <w:sz w:val="24"/>
          <w:szCs w:val="24"/>
        </w:rPr>
        <w:t>In</w:t>
      </w:r>
      <w:r w:rsidR="002B3A87" w:rsidRPr="00AF675B">
        <w:rPr>
          <w:rFonts w:ascii="Times New Roman" w:hAnsi="Times New Roman"/>
          <w:sz w:val="24"/>
          <w:szCs w:val="24"/>
        </w:rPr>
        <w:t xml:space="preserve"> North America</w:t>
      </w:r>
      <w:r w:rsidRPr="00AF675B">
        <w:rPr>
          <w:rFonts w:ascii="Times New Roman" w:hAnsi="Times New Roman"/>
          <w:sz w:val="24"/>
          <w:szCs w:val="24"/>
        </w:rPr>
        <w:t xml:space="preserve">, </w:t>
      </w:r>
      <w:r w:rsidR="002B3A87" w:rsidRPr="00AF675B">
        <w:rPr>
          <w:rFonts w:ascii="Times New Roman" w:hAnsi="Times New Roman"/>
          <w:sz w:val="24"/>
          <w:szCs w:val="24"/>
        </w:rPr>
        <w:t>identification of HIV status during pregnancy is quite thorough.</w:t>
      </w:r>
      <w:r w:rsidR="002B3A87">
        <w:rPr>
          <w:rFonts w:ascii="Times New Roman" w:hAnsi="Times New Roman"/>
          <w:sz w:val="24"/>
          <w:szCs w:val="24"/>
        </w:rPr>
        <w:t xml:space="preserve"> W</w:t>
      </w:r>
      <w:r w:rsidRPr="00BA7014">
        <w:rPr>
          <w:rFonts w:ascii="Times New Roman" w:hAnsi="Times New Roman"/>
          <w:sz w:val="24"/>
          <w:szCs w:val="24"/>
        </w:rPr>
        <w:t>omen who are HIV positive are advised NOT to breastfeed their infants.</w:t>
      </w:r>
    </w:p>
    <w:p w:rsidR="003E3DDE" w:rsidRPr="00BA7014" w:rsidRDefault="003E3DDE" w:rsidP="00BA0A35">
      <w:pPr>
        <w:pStyle w:val="ListParagraph"/>
        <w:numPr>
          <w:ilvl w:val="4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014">
        <w:rPr>
          <w:rFonts w:ascii="Times New Roman" w:hAnsi="Times New Roman"/>
          <w:sz w:val="24"/>
          <w:szCs w:val="24"/>
        </w:rPr>
        <w:t xml:space="preserve">Over time, </w:t>
      </w:r>
      <w:r w:rsidRPr="00AF675B">
        <w:rPr>
          <w:rFonts w:ascii="Times New Roman" w:hAnsi="Times New Roman"/>
          <w:sz w:val="24"/>
          <w:szCs w:val="24"/>
        </w:rPr>
        <w:t xml:space="preserve">the </w:t>
      </w:r>
      <w:r w:rsidR="002B3A87" w:rsidRPr="00AF675B">
        <w:rPr>
          <w:rFonts w:ascii="Times New Roman" w:hAnsi="Times New Roman"/>
          <w:sz w:val="24"/>
          <w:szCs w:val="24"/>
        </w:rPr>
        <w:t xml:space="preserve">components of the human milk immune system </w:t>
      </w:r>
      <w:r w:rsidRPr="00AF675B">
        <w:rPr>
          <w:rFonts w:ascii="Times New Roman" w:hAnsi="Times New Roman"/>
          <w:sz w:val="24"/>
          <w:szCs w:val="24"/>
        </w:rPr>
        <w:t>coupled</w:t>
      </w:r>
      <w:r w:rsidRPr="00BA7014">
        <w:rPr>
          <w:rFonts w:ascii="Times New Roman" w:hAnsi="Times New Roman"/>
          <w:sz w:val="24"/>
          <w:szCs w:val="24"/>
        </w:rPr>
        <w:t xml:space="preserve"> with cold storage temperatures destroy HIV present in breast milk.</w:t>
      </w:r>
    </w:p>
    <w:p w:rsidR="00BA0A35" w:rsidRPr="000F2E26" w:rsidRDefault="003E3DDE" w:rsidP="000F2E26">
      <w:pPr>
        <w:pStyle w:val="ListParagraph"/>
        <w:numPr>
          <w:ilvl w:val="4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014">
        <w:rPr>
          <w:rFonts w:ascii="Times New Roman" w:hAnsi="Times New Roman"/>
          <w:sz w:val="24"/>
          <w:szCs w:val="24"/>
        </w:rPr>
        <w:t>Transmission of HIV from a single breast milk exposure has never been documented.</w:t>
      </w:r>
    </w:p>
    <w:p w:rsidR="003E3DDE" w:rsidRPr="00BA7014" w:rsidRDefault="00D8381C" w:rsidP="003F4776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Notify parents</w:t>
      </w:r>
      <w:r w:rsidR="003E3DDE" w:rsidRPr="00BA0A35">
        <w:rPr>
          <w:rFonts w:ascii="Times New Roman" w:hAnsi="Times New Roman"/>
          <w:b/>
          <w:sz w:val="24"/>
          <w:szCs w:val="24"/>
        </w:rPr>
        <w:t xml:space="preserve"> of the infant who received the wrong breast milk</w:t>
      </w:r>
      <w:r w:rsidR="003E3DDE" w:rsidRPr="00BA7014">
        <w:rPr>
          <w:rFonts w:ascii="Times New Roman" w:hAnsi="Times New Roman"/>
          <w:sz w:val="24"/>
          <w:szCs w:val="24"/>
        </w:rPr>
        <w:t xml:space="preserve"> </w:t>
      </w:r>
      <w:r w:rsidR="00E601FC">
        <w:rPr>
          <w:rFonts w:ascii="Times New Roman" w:hAnsi="Times New Roman"/>
          <w:sz w:val="24"/>
          <w:szCs w:val="24"/>
        </w:rPr>
        <w:t>as soon as possible.</w:t>
      </w:r>
      <w:r w:rsidR="003E3DDE" w:rsidRPr="00BA7014">
        <w:rPr>
          <w:rFonts w:ascii="Times New Roman" w:hAnsi="Times New Roman"/>
          <w:sz w:val="24"/>
          <w:szCs w:val="24"/>
        </w:rPr>
        <w:t xml:space="preserve">  </w:t>
      </w:r>
    </w:p>
    <w:p w:rsidR="00BA0A35" w:rsidRPr="000F2E26" w:rsidRDefault="00D8381C" w:rsidP="000F2E2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 </w:t>
      </w:r>
      <w:r w:rsidR="003E3DDE" w:rsidRPr="00BA0A35">
        <w:rPr>
          <w:rFonts w:ascii="Times New Roman" w:hAnsi="Times New Roman"/>
          <w:sz w:val="24"/>
          <w:szCs w:val="24"/>
        </w:rPr>
        <w:t xml:space="preserve">parents that their infant may need to undergo testing dependent upon the donor </w:t>
      </w:r>
      <w:r w:rsidR="00BF6FE3" w:rsidRPr="00BA0A35">
        <w:rPr>
          <w:rFonts w:ascii="Times New Roman" w:hAnsi="Times New Roman"/>
          <w:sz w:val="24"/>
          <w:szCs w:val="24"/>
        </w:rPr>
        <w:t>mother’s</w:t>
      </w:r>
      <w:r w:rsidR="003E3DDE" w:rsidRPr="00BA0A35">
        <w:rPr>
          <w:rFonts w:ascii="Times New Roman" w:hAnsi="Times New Roman"/>
          <w:sz w:val="24"/>
          <w:szCs w:val="24"/>
        </w:rPr>
        <w:t xml:space="preserve"> lab values or if the donor mother refuses to </w:t>
      </w:r>
      <w:r w:rsidR="00BB6C88" w:rsidRPr="00BA0A35">
        <w:rPr>
          <w:rFonts w:ascii="Times New Roman" w:hAnsi="Times New Roman"/>
          <w:sz w:val="24"/>
          <w:szCs w:val="24"/>
        </w:rPr>
        <w:t xml:space="preserve">participate with </w:t>
      </w:r>
      <w:r w:rsidR="003E3DDE" w:rsidRPr="00BA0A35">
        <w:rPr>
          <w:rFonts w:ascii="Times New Roman" w:hAnsi="Times New Roman"/>
          <w:sz w:val="24"/>
          <w:szCs w:val="24"/>
        </w:rPr>
        <w:t xml:space="preserve">lab testing. </w:t>
      </w:r>
    </w:p>
    <w:p w:rsidR="003E3DDE" w:rsidRPr="00BA7014" w:rsidRDefault="00D8381C" w:rsidP="00D8381C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Notify mother of the infant</w:t>
      </w:r>
      <w:r w:rsidR="003E3DDE" w:rsidRPr="00BA0A35">
        <w:rPr>
          <w:rFonts w:ascii="Times New Roman" w:hAnsi="Times New Roman"/>
          <w:b/>
          <w:sz w:val="24"/>
          <w:szCs w:val="24"/>
        </w:rPr>
        <w:t xml:space="preserve"> from whom the breast milk was expressed</w:t>
      </w:r>
      <w:r>
        <w:rPr>
          <w:rFonts w:ascii="Times New Roman" w:hAnsi="Times New Roman"/>
          <w:sz w:val="24"/>
          <w:szCs w:val="24"/>
        </w:rPr>
        <w:t xml:space="preserve"> (donor mother) </w:t>
      </w:r>
      <w:r w:rsidR="00E601FC">
        <w:rPr>
          <w:rFonts w:ascii="Times New Roman" w:hAnsi="Times New Roman"/>
          <w:sz w:val="24"/>
          <w:szCs w:val="24"/>
        </w:rPr>
        <w:t>as soon as possible.</w:t>
      </w:r>
      <w:r w:rsidR="003E3DDE" w:rsidRPr="00BA7014">
        <w:rPr>
          <w:rFonts w:ascii="Times New Roman" w:hAnsi="Times New Roman"/>
          <w:sz w:val="24"/>
          <w:szCs w:val="24"/>
        </w:rPr>
        <w:t xml:space="preserve">  </w:t>
      </w:r>
    </w:p>
    <w:p w:rsidR="002C6F0A" w:rsidRDefault="003E3DDE" w:rsidP="00D8381C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0A35">
        <w:rPr>
          <w:rFonts w:ascii="Times New Roman" w:hAnsi="Times New Roman"/>
          <w:sz w:val="24"/>
          <w:szCs w:val="24"/>
        </w:rPr>
        <w:t>Ask donor mother if she would be willing to be tested</w:t>
      </w:r>
      <w:r w:rsidR="000F2E26">
        <w:rPr>
          <w:rFonts w:ascii="Times New Roman" w:hAnsi="Times New Roman"/>
          <w:sz w:val="24"/>
          <w:szCs w:val="24"/>
        </w:rPr>
        <w:t xml:space="preserve"> and allow </w:t>
      </w:r>
      <w:r w:rsidR="0044254F" w:rsidRPr="00BA0A35">
        <w:rPr>
          <w:rFonts w:ascii="Times New Roman" w:hAnsi="Times New Roman"/>
          <w:sz w:val="24"/>
          <w:szCs w:val="24"/>
        </w:rPr>
        <w:t xml:space="preserve">results to be used by the medical team to determine if a further course of treatment </w:t>
      </w:r>
      <w:r w:rsidR="00BB6C88" w:rsidRPr="00BA0A35">
        <w:rPr>
          <w:rFonts w:ascii="Times New Roman" w:hAnsi="Times New Roman"/>
          <w:sz w:val="24"/>
          <w:szCs w:val="24"/>
        </w:rPr>
        <w:t xml:space="preserve">of the baby </w:t>
      </w:r>
      <w:r w:rsidR="00E601FC">
        <w:rPr>
          <w:rFonts w:ascii="Times New Roman" w:hAnsi="Times New Roman"/>
          <w:sz w:val="24"/>
          <w:szCs w:val="24"/>
        </w:rPr>
        <w:t xml:space="preserve">who received </w:t>
      </w:r>
      <w:r w:rsidR="00BB6C88" w:rsidRPr="00BA0A35">
        <w:rPr>
          <w:rFonts w:ascii="Times New Roman" w:hAnsi="Times New Roman"/>
          <w:sz w:val="24"/>
          <w:szCs w:val="24"/>
        </w:rPr>
        <w:t xml:space="preserve">the incorrect milk </w:t>
      </w:r>
      <w:r w:rsidR="0044254F" w:rsidRPr="00BA0A35">
        <w:rPr>
          <w:rFonts w:ascii="Times New Roman" w:hAnsi="Times New Roman"/>
          <w:sz w:val="24"/>
          <w:szCs w:val="24"/>
        </w:rPr>
        <w:t xml:space="preserve">is needed. </w:t>
      </w:r>
      <w:r w:rsidR="002C6F0A" w:rsidRPr="00BA0A35">
        <w:rPr>
          <w:rFonts w:ascii="Times New Roman" w:hAnsi="Times New Roman"/>
          <w:sz w:val="24"/>
          <w:szCs w:val="24"/>
        </w:rPr>
        <w:t xml:space="preserve"> </w:t>
      </w:r>
    </w:p>
    <w:p w:rsidR="009772DB" w:rsidRDefault="009772DB" w:rsidP="009772DB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0A35">
        <w:rPr>
          <w:rFonts w:ascii="Times New Roman" w:hAnsi="Times New Roman"/>
          <w:b/>
          <w:sz w:val="24"/>
          <w:szCs w:val="24"/>
        </w:rPr>
        <w:t>Lab work needed and actions depending upon results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772DB" w:rsidRDefault="009772DB" w:rsidP="009772DB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81C">
        <w:rPr>
          <w:rFonts w:ascii="Times New Roman" w:hAnsi="Times New Roman"/>
          <w:b/>
          <w:sz w:val="24"/>
          <w:szCs w:val="24"/>
        </w:rPr>
        <w:t>Labs needed from donor mother</w:t>
      </w:r>
      <w:r>
        <w:rPr>
          <w:rFonts w:ascii="Times New Roman" w:hAnsi="Times New Roman"/>
          <w:sz w:val="24"/>
          <w:szCs w:val="24"/>
        </w:rPr>
        <w:t xml:space="preserve">: Check donor mother’s antenatal labs for   Hepatitis B surface antigen (HBsAg) Hepatitis C antibody and HIV 1/2 antibody + p24 antigen.  </w:t>
      </w:r>
    </w:p>
    <w:p w:rsidR="009772DB" w:rsidRDefault="009772DB" w:rsidP="00E601FC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CMV PCR on donor mother’s breastmilk. </w:t>
      </w:r>
      <w:r w:rsidRPr="00BA7014">
        <w:rPr>
          <w:rFonts w:ascii="Times New Roman" w:hAnsi="Times New Roman"/>
          <w:sz w:val="24"/>
          <w:szCs w:val="24"/>
        </w:rPr>
        <w:t xml:space="preserve"> </w:t>
      </w:r>
    </w:p>
    <w:p w:rsidR="009772DB" w:rsidRPr="000F2E26" w:rsidRDefault="009772DB" w:rsidP="009772DB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If donor mother’s lab work is negative- </w:t>
      </w:r>
      <w:r w:rsidRPr="000F2E26">
        <w:rPr>
          <w:rFonts w:ascii="Times New Roman" w:hAnsi="Times New Roman"/>
          <w:sz w:val="24"/>
          <w:szCs w:val="24"/>
        </w:rPr>
        <w:t>no further testing on receiving infant is needed</w:t>
      </w:r>
    </w:p>
    <w:p w:rsidR="009772DB" w:rsidRPr="000F2E26" w:rsidRDefault="009772DB" w:rsidP="009772DB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If donor mothers lab work is positive- </w:t>
      </w:r>
      <w:r w:rsidRPr="000F2E26">
        <w:rPr>
          <w:rFonts w:ascii="Times New Roman" w:hAnsi="Times New Roman"/>
          <w:sz w:val="24"/>
          <w:szCs w:val="24"/>
        </w:rPr>
        <w:t xml:space="preserve">follow-up testing on the receiving infant is needed. </w:t>
      </w:r>
    </w:p>
    <w:p w:rsidR="00D8381C" w:rsidRPr="009772DB" w:rsidRDefault="009772DB" w:rsidP="009772DB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If the donor mother refuses to have blood drawn- </w:t>
      </w:r>
      <w:r w:rsidRPr="000F2E26">
        <w:rPr>
          <w:rFonts w:ascii="Times New Roman" w:hAnsi="Times New Roman"/>
          <w:sz w:val="24"/>
          <w:szCs w:val="24"/>
        </w:rPr>
        <w:t>receiving infant needs to have the following blood work drawn:</w:t>
      </w:r>
      <w:r>
        <w:rPr>
          <w:rFonts w:ascii="Times New Roman" w:hAnsi="Times New Roman"/>
          <w:sz w:val="24"/>
          <w:szCs w:val="24"/>
        </w:rPr>
        <w:t xml:space="preserve">  Hepatitis B surface antigen (HBsAg), Hepatitis C antibody, and HIV 1/2 antibody + p24 antigen. In this circumstance, repeat testing on the infant may be needed and can be discussed with the Infectious Diseases team. </w:t>
      </w:r>
    </w:p>
    <w:p w:rsidR="00D8381C" w:rsidRDefault="00D8381C" w:rsidP="003F4776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Steps to Collect the Blood</w:t>
      </w:r>
      <w:r w:rsidRPr="00D838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A35" w:rsidRDefault="00BA0A35" w:rsidP="000F2E26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E26">
        <w:rPr>
          <w:rFonts w:ascii="Times New Roman" w:hAnsi="Times New Roman"/>
          <w:b/>
          <w:sz w:val="24"/>
          <w:szCs w:val="24"/>
        </w:rPr>
        <w:t>Obtain requisition</w:t>
      </w:r>
      <w:r w:rsidR="000F2E26">
        <w:rPr>
          <w:rFonts w:ascii="Times New Roman" w:hAnsi="Times New Roman"/>
          <w:sz w:val="24"/>
          <w:szCs w:val="24"/>
        </w:rPr>
        <w:t xml:space="preserve"> for </w:t>
      </w:r>
      <w:r w:rsidRPr="000F2E26">
        <w:rPr>
          <w:rFonts w:ascii="Times New Roman" w:hAnsi="Times New Roman"/>
          <w:sz w:val="24"/>
          <w:szCs w:val="24"/>
        </w:rPr>
        <w:t>blood work from the packet “blood borne pathogen procedure” Complete the re</w:t>
      </w:r>
      <w:r w:rsidR="00A753E1">
        <w:rPr>
          <w:rFonts w:ascii="Times New Roman" w:hAnsi="Times New Roman"/>
          <w:sz w:val="24"/>
          <w:szCs w:val="24"/>
        </w:rPr>
        <w:t>quisition titled SOURCE.</w:t>
      </w:r>
      <w:r w:rsidR="00A53C00">
        <w:rPr>
          <w:rFonts w:ascii="Times New Roman" w:hAnsi="Times New Roman"/>
          <w:sz w:val="24"/>
          <w:szCs w:val="24"/>
        </w:rPr>
        <w:t xml:space="preserve"> </w:t>
      </w:r>
      <w:r w:rsidR="000F2E26">
        <w:rPr>
          <w:rFonts w:ascii="Times New Roman" w:hAnsi="Times New Roman"/>
          <w:sz w:val="24"/>
          <w:szCs w:val="24"/>
        </w:rPr>
        <w:t xml:space="preserve"> Need to complete mother’s information in the top box, check boxes for the lab work needed: HIV, Hep</w:t>
      </w:r>
      <w:r w:rsidR="00A753E1">
        <w:rPr>
          <w:rFonts w:ascii="Times New Roman" w:hAnsi="Times New Roman"/>
          <w:sz w:val="24"/>
          <w:szCs w:val="24"/>
        </w:rPr>
        <w:t xml:space="preserve">atitis B panel, </w:t>
      </w:r>
      <w:r w:rsidR="00BF6FE3">
        <w:rPr>
          <w:rFonts w:ascii="Times New Roman" w:hAnsi="Times New Roman"/>
          <w:sz w:val="24"/>
          <w:szCs w:val="24"/>
        </w:rPr>
        <w:t>Hepatitis C.</w:t>
      </w:r>
      <w:r w:rsidR="00A753E1">
        <w:rPr>
          <w:rFonts w:ascii="Times New Roman" w:hAnsi="Times New Roman"/>
          <w:sz w:val="24"/>
          <w:szCs w:val="24"/>
        </w:rPr>
        <w:t xml:space="preserve"> </w:t>
      </w:r>
      <w:r w:rsidR="000F2E26">
        <w:rPr>
          <w:rFonts w:ascii="Times New Roman" w:hAnsi="Times New Roman"/>
          <w:sz w:val="24"/>
          <w:szCs w:val="24"/>
        </w:rPr>
        <w:t xml:space="preserve"> Handwrite at bottom- “Charge to 1601 and email </w:t>
      </w:r>
      <w:r w:rsidR="00BF6FE3">
        <w:rPr>
          <w:rFonts w:ascii="Times New Roman" w:hAnsi="Times New Roman"/>
          <w:sz w:val="24"/>
          <w:szCs w:val="24"/>
        </w:rPr>
        <w:t>results “Beth. Lamkin@ssmhealth.com</w:t>
      </w:r>
      <w:r w:rsidR="000F2E26">
        <w:rPr>
          <w:rFonts w:ascii="Times New Roman" w:hAnsi="Times New Roman"/>
          <w:sz w:val="24"/>
          <w:szCs w:val="24"/>
        </w:rPr>
        <w:t>”</w:t>
      </w:r>
      <w:r w:rsidR="00A753E1">
        <w:rPr>
          <w:rFonts w:ascii="Times New Roman" w:hAnsi="Times New Roman"/>
          <w:sz w:val="24"/>
          <w:szCs w:val="24"/>
        </w:rPr>
        <w:t xml:space="preserve">.  You can change the email to another name </w:t>
      </w:r>
      <w:r w:rsidR="009772DB">
        <w:rPr>
          <w:rFonts w:ascii="Times New Roman" w:hAnsi="Times New Roman"/>
          <w:sz w:val="24"/>
          <w:szCs w:val="24"/>
        </w:rPr>
        <w:t>if</w:t>
      </w:r>
      <w:r w:rsidR="00A753E1">
        <w:rPr>
          <w:rFonts w:ascii="Times New Roman" w:hAnsi="Times New Roman"/>
          <w:sz w:val="24"/>
          <w:szCs w:val="24"/>
        </w:rPr>
        <w:t xml:space="preserve"> there is someone who will follow up with lab regarding this. Follow up with lab. There will be nowhere to report the lab results in EPIC.</w:t>
      </w:r>
    </w:p>
    <w:p w:rsidR="003E5BF6" w:rsidRDefault="000F2E26" w:rsidP="00E31AB1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BF6">
        <w:rPr>
          <w:rFonts w:ascii="Times New Roman" w:hAnsi="Times New Roman"/>
          <w:b/>
          <w:sz w:val="24"/>
          <w:szCs w:val="24"/>
        </w:rPr>
        <w:t xml:space="preserve">Obtain Lab Tubes from Lab: </w:t>
      </w:r>
      <w:r w:rsidR="003E5BF6">
        <w:rPr>
          <w:rFonts w:ascii="Times New Roman" w:hAnsi="Times New Roman"/>
          <w:sz w:val="24"/>
          <w:szCs w:val="24"/>
        </w:rPr>
        <w:t xml:space="preserve"> 3 big red top tubes</w:t>
      </w:r>
      <w:r w:rsidR="00FE11C2">
        <w:rPr>
          <w:rFonts w:ascii="Times New Roman" w:hAnsi="Times New Roman"/>
          <w:sz w:val="24"/>
          <w:szCs w:val="24"/>
        </w:rPr>
        <w:t xml:space="preserve"> and one 4 ml purple top tube</w:t>
      </w:r>
    </w:p>
    <w:p w:rsidR="000F2E26" w:rsidRPr="003E5BF6" w:rsidRDefault="000F2E26" w:rsidP="00E31AB1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5BF6">
        <w:rPr>
          <w:rFonts w:ascii="Times New Roman" w:hAnsi="Times New Roman"/>
          <w:b/>
          <w:sz w:val="24"/>
          <w:szCs w:val="24"/>
        </w:rPr>
        <w:t>Obtain Blank Labels:</w:t>
      </w:r>
      <w:r w:rsidRPr="003E5BF6">
        <w:rPr>
          <w:rFonts w:ascii="Times New Roman" w:hAnsi="Times New Roman"/>
          <w:sz w:val="24"/>
          <w:szCs w:val="24"/>
        </w:rPr>
        <w:t xml:space="preserve"> Write on labels: Mother’s name, Mother’s Date of Birth, Today’s Date,</w:t>
      </w:r>
      <w:r w:rsidR="00A753E1">
        <w:rPr>
          <w:rFonts w:ascii="Times New Roman" w:hAnsi="Times New Roman"/>
          <w:sz w:val="24"/>
          <w:szCs w:val="24"/>
        </w:rPr>
        <w:t xml:space="preserve"> Tests to be done on the blood, Initials of person drawing blood.</w:t>
      </w:r>
    </w:p>
    <w:p w:rsidR="000F2E26" w:rsidRDefault="00BA0A35" w:rsidP="003F4776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4776">
        <w:rPr>
          <w:rFonts w:ascii="Times New Roman" w:hAnsi="Times New Roman"/>
          <w:b/>
          <w:sz w:val="24"/>
          <w:szCs w:val="24"/>
        </w:rPr>
        <w:t>Draw blood from mom</w:t>
      </w:r>
    </w:p>
    <w:p w:rsidR="000F2E26" w:rsidRDefault="000F2E26" w:rsidP="000F2E2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</w:t>
      </w:r>
      <w:r w:rsidR="00BA0A35">
        <w:rPr>
          <w:rFonts w:ascii="Times New Roman" w:hAnsi="Times New Roman"/>
          <w:sz w:val="24"/>
          <w:szCs w:val="24"/>
        </w:rPr>
        <w:t xml:space="preserve">RN in the unit </w:t>
      </w:r>
      <w:r>
        <w:rPr>
          <w:rFonts w:ascii="Times New Roman" w:hAnsi="Times New Roman"/>
          <w:sz w:val="24"/>
          <w:szCs w:val="24"/>
        </w:rPr>
        <w:t xml:space="preserve">or lab drawer can draw the blood. </w:t>
      </w:r>
    </w:p>
    <w:p w:rsidR="00BA0A35" w:rsidRDefault="003E5BF6" w:rsidP="003F477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all three 6 ml tubes with blood</w:t>
      </w:r>
      <w:r w:rsidR="0026113F">
        <w:rPr>
          <w:rFonts w:ascii="Times New Roman" w:hAnsi="Times New Roman"/>
          <w:sz w:val="24"/>
          <w:szCs w:val="24"/>
        </w:rPr>
        <w:t>.</w:t>
      </w:r>
      <w:r w:rsidR="00BA0A35">
        <w:rPr>
          <w:rFonts w:ascii="Times New Roman" w:hAnsi="Times New Roman"/>
          <w:sz w:val="24"/>
          <w:szCs w:val="24"/>
        </w:rPr>
        <w:t xml:space="preserve"> </w:t>
      </w:r>
      <w:r w:rsidR="00FE11C2">
        <w:rPr>
          <w:rFonts w:ascii="Times New Roman" w:hAnsi="Times New Roman"/>
          <w:sz w:val="24"/>
          <w:szCs w:val="24"/>
        </w:rPr>
        <w:t>Fill the 4ml tube with 2-4 mls of blood</w:t>
      </w:r>
    </w:p>
    <w:p w:rsidR="000F2E26" w:rsidRDefault="00D8381C" w:rsidP="00976634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E26">
        <w:rPr>
          <w:rFonts w:ascii="Times New Roman" w:hAnsi="Times New Roman"/>
          <w:sz w:val="24"/>
          <w:szCs w:val="24"/>
        </w:rPr>
        <w:t xml:space="preserve">Label each tube with label. </w:t>
      </w:r>
      <w:r w:rsidR="00FE11C2">
        <w:rPr>
          <w:rFonts w:ascii="Times New Roman" w:hAnsi="Times New Roman"/>
          <w:sz w:val="24"/>
          <w:szCs w:val="24"/>
        </w:rPr>
        <w:t>( Purple top is for the HIV test)</w:t>
      </w:r>
    </w:p>
    <w:p w:rsidR="003F4776" w:rsidRPr="000F2E26" w:rsidRDefault="00D8381C" w:rsidP="00976634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2E26">
        <w:rPr>
          <w:rFonts w:ascii="Times New Roman" w:hAnsi="Times New Roman"/>
          <w:sz w:val="24"/>
          <w:szCs w:val="24"/>
        </w:rPr>
        <w:t>Complete the D</w:t>
      </w:r>
      <w:r w:rsidR="003F4776" w:rsidRPr="000F2E26">
        <w:rPr>
          <w:rFonts w:ascii="Times New Roman" w:hAnsi="Times New Roman"/>
          <w:sz w:val="24"/>
          <w:szCs w:val="24"/>
        </w:rPr>
        <w:t xml:space="preserve">ate/Time/Initials on the requisition. </w:t>
      </w:r>
    </w:p>
    <w:p w:rsidR="003F4776" w:rsidRDefault="00A753E1" w:rsidP="003F477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to</w:t>
      </w:r>
      <w:r w:rsidR="00D8381C">
        <w:rPr>
          <w:rFonts w:ascii="Times New Roman" w:hAnsi="Times New Roman"/>
          <w:sz w:val="24"/>
          <w:szCs w:val="24"/>
        </w:rPr>
        <w:t xml:space="preserve"> </w:t>
      </w:r>
      <w:r w:rsidR="003F4776">
        <w:rPr>
          <w:rFonts w:ascii="Times New Roman" w:hAnsi="Times New Roman"/>
          <w:sz w:val="24"/>
          <w:szCs w:val="24"/>
        </w:rPr>
        <w:t>lab: Label</w:t>
      </w:r>
      <w:r w:rsidR="000F2E26">
        <w:rPr>
          <w:rFonts w:ascii="Times New Roman" w:hAnsi="Times New Roman"/>
          <w:sz w:val="24"/>
          <w:szCs w:val="24"/>
        </w:rPr>
        <w:t>ed tubes, requisition</w:t>
      </w:r>
    </w:p>
    <w:p w:rsidR="00A753E1" w:rsidRDefault="00A753E1" w:rsidP="003F4776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a record of Mother’s information in case there is an issue with the blood in lab.</w:t>
      </w:r>
    </w:p>
    <w:p w:rsidR="00F34E4B" w:rsidRPr="00E601FC" w:rsidRDefault="000F2E26" w:rsidP="00A753E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E601FC">
        <w:rPr>
          <w:rFonts w:ascii="Times New Roman" w:hAnsi="Times New Roman"/>
          <w:b/>
          <w:sz w:val="24"/>
          <w:szCs w:val="24"/>
        </w:rPr>
        <w:t>DOCUMENTATION:</w:t>
      </w:r>
      <w:r w:rsidRPr="00E601FC">
        <w:rPr>
          <w:rFonts w:ascii="Times New Roman" w:hAnsi="Times New Roman"/>
          <w:b/>
          <w:sz w:val="20"/>
          <w:szCs w:val="20"/>
        </w:rPr>
        <w:t xml:space="preserve"> </w:t>
      </w:r>
      <w:r w:rsidRPr="00E601FC">
        <w:rPr>
          <w:rFonts w:ascii="Times New Roman" w:hAnsi="Times New Roman"/>
          <w:b/>
          <w:sz w:val="24"/>
          <w:szCs w:val="24"/>
        </w:rPr>
        <w:t>Incident Report must be completed</w:t>
      </w:r>
    </w:p>
    <w:sectPr w:rsidR="00F34E4B" w:rsidRPr="00E601FC" w:rsidSect="00BA0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F1" w:rsidRDefault="00620FF1">
      <w:r>
        <w:separator/>
      </w:r>
    </w:p>
  </w:endnote>
  <w:endnote w:type="continuationSeparator" w:id="0">
    <w:p w:rsidR="00620FF1" w:rsidRDefault="0062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E3" w:rsidRDefault="00BF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83" w:rsidRDefault="00711483" w:rsidP="00323F15">
    <w:pPr>
      <w:pStyle w:val="DefaultText"/>
      <w:tabs>
        <w:tab w:val="center" w:pos="4680"/>
        <w:tab w:val="right" w:pos="9360"/>
      </w:tabs>
      <w:jc w:val="center"/>
      <w:rPr>
        <w:sz w:val="16"/>
      </w:rPr>
    </w:pPr>
    <w:r>
      <w:rPr>
        <w:sz w:val="16"/>
      </w:rPr>
      <w:t>A MEMBER OF THE SSM HEALTH CARE SYSTEM</w:t>
    </w:r>
  </w:p>
  <w:p w:rsidR="00711483" w:rsidRDefault="00711483" w:rsidP="00323F15">
    <w:pPr>
      <w:pStyle w:val="DefaultText"/>
      <w:tabs>
        <w:tab w:val="center" w:pos="4680"/>
        <w:tab w:val="right" w:pos="9360"/>
      </w:tabs>
      <w:jc w:val="center"/>
      <w:rPr>
        <w:sz w:val="8"/>
      </w:rPr>
    </w:pPr>
  </w:p>
  <w:p w:rsidR="00711483" w:rsidRDefault="00711483" w:rsidP="00323F15">
    <w:pPr>
      <w:pStyle w:val="DefaultText"/>
      <w:tabs>
        <w:tab w:val="center" w:pos="4680"/>
        <w:tab w:val="right" w:pos="9360"/>
      </w:tabs>
      <w:jc w:val="center"/>
      <w:rPr>
        <w:i/>
        <w:sz w:val="12"/>
      </w:rPr>
    </w:pPr>
    <w:r>
      <w:rPr>
        <w:i/>
        <w:sz w:val="12"/>
      </w:rPr>
      <w:t>An Equal Opportunity/Affirmative Action Employer - Services are provided without regard to race, color, creed, national origin, disability, or age.</w:t>
    </w:r>
  </w:p>
  <w:p w:rsidR="00711483" w:rsidRPr="00712942" w:rsidRDefault="00711483" w:rsidP="00323F15">
    <w:pPr>
      <w:pStyle w:val="DefaultText"/>
      <w:tabs>
        <w:tab w:val="center" w:pos="4680"/>
        <w:tab w:val="right" w:pos="9360"/>
      </w:tabs>
      <w:jc w:val="center"/>
      <w:rPr>
        <w:sz w:val="12"/>
        <w:szCs w:val="12"/>
      </w:rPr>
    </w:pPr>
  </w:p>
  <w:p w:rsidR="00711483" w:rsidRDefault="00711483" w:rsidP="00323F15">
    <w:pPr>
      <w:pStyle w:val="DefaultText"/>
      <w:tabs>
        <w:tab w:val="center" w:pos="4680"/>
        <w:tab w:val="right" w:pos="9360"/>
      </w:tabs>
      <w:jc w:val="center"/>
      <w:rPr>
        <w:sz w:val="16"/>
        <w:szCs w:val="16"/>
      </w:rPr>
    </w:pPr>
    <w:r w:rsidRPr="00323F15">
      <w:rPr>
        <w:sz w:val="16"/>
        <w:szCs w:val="16"/>
      </w:rPr>
      <w:t xml:space="preserve">Page </w:t>
    </w:r>
    <w:r w:rsidRPr="00323F15">
      <w:rPr>
        <w:sz w:val="16"/>
        <w:szCs w:val="16"/>
      </w:rPr>
      <w:fldChar w:fldCharType="begin"/>
    </w:r>
    <w:r w:rsidRPr="00323F15">
      <w:rPr>
        <w:sz w:val="16"/>
        <w:szCs w:val="16"/>
      </w:rPr>
      <w:instrText>page  \* MERGEFORMAT</w:instrText>
    </w:r>
    <w:r w:rsidRPr="00323F15">
      <w:rPr>
        <w:sz w:val="16"/>
        <w:szCs w:val="16"/>
      </w:rPr>
      <w:fldChar w:fldCharType="separate"/>
    </w:r>
    <w:r w:rsidR="00A753E1">
      <w:rPr>
        <w:noProof/>
        <w:sz w:val="16"/>
        <w:szCs w:val="16"/>
      </w:rPr>
      <w:t>2</w:t>
    </w:r>
    <w:r w:rsidRPr="00323F15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696DCA">
      <w:rPr>
        <w:sz w:val="16"/>
        <w:szCs w:val="16"/>
      </w:rPr>
      <w:t>3</w:t>
    </w:r>
  </w:p>
  <w:p w:rsidR="00696DCA" w:rsidRDefault="00696DCA" w:rsidP="00323F15">
    <w:pPr>
      <w:pStyle w:val="DefaultText"/>
      <w:tabs>
        <w:tab w:val="center" w:pos="4680"/>
        <w:tab w:val="right" w:pos="9360"/>
      </w:tabs>
      <w:jc w:val="center"/>
      <w:rPr>
        <w:sz w:val="16"/>
        <w:szCs w:val="16"/>
      </w:rPr>
    </w:pPr>
  </w:p>
  <w:p w:rsidR="00711483" w:rsidRPr="00712942" w:rsidRDefault="00711483" w:rsidP="00323F15">
    <w:pPr>
      <w:pStyle w:val="DefaultText"/>
      <w:tabs>
        <w:tab w:val="center" w:pos="4680"/>
        <w:tab w:val="right" w:pos="9360"/>
      </w:tabs>
      <w:jc w:val="center"/>
      <w:rPr>
        <w:sz w:val="36"/>
        <w:szCs w:val="36"/>
      </w:rPr>
    </w:pPr>
  </w:p>
  <w:p w:rsidR="00711483" w:rsidRDefault="00711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83" w:rsidRPr="00712942" w:rsidRDefault="0071148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F1" w:rsidRDefault="00620FF1">
      <w:r>
        <w:separator/>
      </w:r>
    </w:p>
  </w:footnote>
  <w:footnote w:type="continuationSeparator" w:id="0">
    <w:p w:rsidR="00620FF1" w:rsidRDefault="0062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E3" w:rsidRDefault="00BF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483" w:rsidRPr="00E73AEF" w:rsidRDefault="00BA7014" w:rsidP="00E64FF8">
    <w:pPr>
      <w:pStyle w:val="Header"/>
      <w:jc w:val="right"/>
      <w:rPr>
        <w:i/>
      </w:rPr>
    </w:pPr>
    <w:r>
      <w:rPr>
        <w:i/>
      </w:rPr>
      <w:t>Wrong Breast Milk Exposure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E3" w:rsidRDefault="00BF6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022F7294"/>
    <w:multiLevelType w:val="hybridMultilevel"/>
    <w:tmpl w:val="F12E3768"/>
    <w:lvl w:ilvl="0" w:tplc="A314C4AE">
      <w:start w:val="1"/>
      <w:numFmt w:val="bullet"/>
      <w:lvlText w:val="o"/>
      <w:lvlJc w:val="left"/>
      <w:pPr>
        <w:tabs>
          <w:tab w:val="num" w:pos="1987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AF9"/>
    <w:multiLevelType w:val="multilevel"/>
    <w:tmpl w:val="8A2AD73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90"/>
        </w:tabs>
        <w:ind w:left="1710" w:hanging="360"/>
      </w:pPr>
      <w:rPr>
        <w:rFonts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right"/>
      <w:pPr>
        <w:tabs>
          <w:tab w:val="num" w:pos="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vlJc w:val="right"/>
      <w:pPr>
        <w:tabs>
          <w:tab w:val="num" w:pos="0"/>
        </w:tabs>
        <w:ind w:left="324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B944C3"/>
    <w:multiLevelType w:val="multilevel"/>
    <w:tmpl w:val="B93E356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90"/>
        </w:tabs>
        <w:ind w:left="1710" w:hanging="360"/>
      </w:pPr>
      <w:rPr>
        <w:rFonts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right"/>
      <w:pPr>
        <w:tabs>
          <w:tab w:val="num" w:pos="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vlJc w:val="right"/>
      <w:pPr>
        <w:tabs>
          <w:tab w:val="num" w:pos="0"/>
        </w:tabs>
        <w:ind w:left="324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402750"/>
    <w:multiLevelType w:val="hybridMultilevel"/>
    <w:tmpl w:val="B1162EAC"/>
    <w:lvl w:ilvl="0" w:tplc="CC3A7384">
      <w:start w:val="1"/>
      <w:numFmt w:val="bullet"/>
      <w:lvlText w:val="o"/>
      <w:lvlJc w:val="left"/>
      <w:pPr>
        <w:tabs>
          <w:tab w:val="num" w:pos="1987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1EEE"/>
    <w:multiLevelType w:val="hybridMultilevel"/>
    <w:tmpl w:val="A6A82ABE"/>
    <w:lvl w:ilvl="0" w:tplc="3F16BEB0">
      <w:start w:val="1"/>
      <w:numFmt w:val="bullet"/>
      <w:lvlText w:val="o"/>
      <w:lvlJc w:val="left"/>
      <w:pPr>
        <w:tabs>
          <w:tab w:val="num" w:pos="1987"/>
        </w:tabs>
        <w:ind w:left="180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5" w15:restartNumberingAfterBreak="0">
    <w:nsid w:val="220E322A"/>
    <w:multiLevelType w:val="hybridMultilevel"/>
    <w:tmpl w:val="5A0CFE92"/>
    <w:lvl w:ilvl="0" w:tplc="3CF4D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F1D"/>
    <w:multiLevelType w:val="hybridMultilevel"/>
    <w:tmpl w:val="3BF2433E"/>
    <w:lvl w:ilvl="0" w:tplc="F50C8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CC7CF4">
      <w:start w:val="1"/>
      <w:numFmt w:val="bullet"/>
      <w:lvlText w:val="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2" w:tplc="67E2E30A">
      <w:start w:val="1"/>
      <w:numFmt w:val="bullet"/>
      <w:lvlText w:val="o"/>
      <w:lvlJc w:val="left"/>
      <w:pPr>
        <w:tabs>
          <w:tab w:val="num" w:pos="1984"/>
        </w:tabs>
        <w:ind w:left="180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" w15:restartNumberingAfterBreak="0">
    <w:nsid w:val="2CF0273D"/>
    <w:multiLevelType w:val="hybridMultilevel"/>
    <w:tmpl w:val="2D42B6C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4F7A"/>
    <w:multiLevelType w:val="multilevel"/>
    <w:tmpl w:val="88885E4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right"/>
      <w:pPr>
        <w:tabs>
          <w:tab w:val="num" w:pos="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vlJc w:val="right"/>
      <w:pPr>
        <w:tabs>
          <w:tab w:val="num" w:pos="0"/>
        </w:tabs>
        <w:ind w:left="3240" w:hanging="360"/>
      </w:pPr>
      <w:rPr>
        <w:rFonts w:ascii="Times New Roman" w:hAnsi="Times New Roman" w:hint="default"/>
      </w:rPr>
    </w:lvl>
  </w:abstractNum>
  <w:abstractNum w:abstractNumId="9" w15:restartNumberingAfterBreak="0">
    <w:nsid w:val="2F7A0D80"/>
    <w:multiLevelType w:val="singleLevel"/>
    <w:tmpl w:val="8758D608"/>
    <w:lvl w:ilvl="0">
      <w:start w:val="3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33FB59C8"/>
    <w:multiLevelType w:val="multilevel"/>
    <w:tmpl w:val="4062690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right"/>
      <w:pPr>
        <w:tabs>
          <w:tab w:val="num" w:pos="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vlJc w:val="right"/>
      <w:pPr>
        <w:tabs>
          <w:tab w:val="num" w:pos="0"/>
        </w:tabs>
        <w:ind w:left="32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2D07F4"/>
    <w:multiLevelType w:val="hybridMultilevel"/>
    <w:tmpl w:val="B1B8902C"/>
    <w:lvl w:ilvl="0" w:tplc="8E88A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2" w15:restartNumberingAfterBreak="0">
    <w:nsid w:val="416B6509"/>
    <w:multiLevelType w:val="multilevel"/>
    <w:tmpl w:val="2018A8D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right"/>
      <w:pPr>
        <w:tabs>
          <w:tab w:val="num" w:pos="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vlJc w:val="right"/>
      <w:pPr>
        <w:tabs>
          <w:tab w:val="num" w:pos="0"/>
        </w:tabs>
        <w:ind w:left="32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1E7746"/>
    <w:multiLevelType w:val="hybridMultilevel"/>
    <w:tmpl w:val="2BE20492"/>
    <w:lvl w:ilvl="0" w:tplc="5AC829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A053E"/>
    <w:multiLevelType w:val="multilevel"/>
    <w:tmpl w:val="B1B890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42157"/>
    <w:multiLevelType w:val="hybridMultilevel"/>
    <w:tmpl w:val="5FF0D076"/>
    <w:lvl w:ilvl="0" w:tplc="6622A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11B82"/>
    <w:multiLevelType w:val="singleLevel"/>
    <w:tmpl w:val="119E4FF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</w:rPr>
    </w:lvl>
  </w:abstractNum>
  <w:abstractNum w:abstractNumId="17" w15:restartNumberingAfterBreak="0">
    <w:nsid w:val="54546B04"/>
    <w:multiLevelType w:val="hybridMultilevel"/>
    <w:tmpl w:val="7C9CE74C"/>
    <w:lvl w:ilvl="0" w:tplc="3ECEDB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3EC00C">
      <w:start w:val="1"/>
      <w:numFmt w:val="bullet"/>
      <w:lvlText w:val="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2" w:tplc="0804039A">
      <w:start w:val="1"/>
      <w:numFmt w:val="upperLetter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8" w15:restartNumberingAfterBreak="0">
    <w:nsid w:val="5D490627"/>
    <w:multiLevelType w:val="hybridMultilevel"/>
    <w:tmpl w:val="A8D8DA5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23B37CA"/>
    <w:multiLevelType w:val="hybridMultilevel"/>
    <w:tmpl w:val="C79E735C"/>
    <w:lvl w:ilvl="0" w:tplc="DB82C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6368F"/>
    <w:multiLevelType w:val="hybridMultilevel"/>
    <w:tmpl w:val="D3C01C80"/>
    <w:lvl w:ilvl="0" w:tplc="E8246C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3EC00C">
      <w:start w:val="1"/>
      <w:numFmt w:val="bullet"/>
      <w:lvlText w:val="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2" w:tplc="0804039A">
      <w:start w:val="1"/>
      <w:numFmt w:val="upperLetter"/>
      <w:lvlText w:val="%3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" w15:restartNumberingAfterBreak="0">
    <w:nsid w:val="662D2424"/>
    <w:multiLevelType w:val="hybridMultilevel"/>
    <w:tmpl w:val="AC524306"/>
    <w:lvl w:ilvl="0" w:tplc="8CDAF9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C84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057A3"/>
    <w:multiLevelType w:val="hybridMultilevel"/>
    <w:tmpl w:val="B41C1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43DDF"/>
    <w:multiLevelType w:val="hybridMultilevel"/>
    <w:tmpl w:val="B1B8902C"/>
    <w:lvl w:ilvl="0" w:tplc="5AC829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0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21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17"/>
  </w:num>
  <w:num w:numId="15">
    <w:abstractNumId w:val="14"/>
  </w:num>
  <w:num w:numId="16">
    <w:abstractNumId w:val="1"/>
  </w:num>
  <w:num w:numId="17">
    <w:abstractNumId w:val="12"/>
  </w:num>
  <w:num w:numId="18">
    <w:abstractNumId w:val="10"/>
  </w:num>
  <w:num w:numId="19">
    <w:abstractNumId w:val="8"/>
  </w:num>
  <w:num w:numId="20">
    <w:abstractNumId w:val="22"/>
  </w:num>
  <w:num w:numId="21">
    <w:abstractNumId w:val="18"/>
  </w:num>
  <w:num w:numId="22">
    <w:abstractNumId w:val="2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F15"/>
    <w:rsid w:val="000013C6"/>
    <w:rsid w:val="00023E2D"/>
    <w:rsid w:val="000557DE"/>
    <w:rsid w:val="00061319"/>
    <w:rsid w:val="0009143C"/>
    <w:rsid w:val="000A305F"/>
    <w:rsid w:val="000B7E8E"/>
    <w:rsid w:val="000F2E26"/>
    <w:rsid w:val="00120FF8"/>
    <w:rsid w:val="00137054"/>
    <w:rsid w:val="001A5032"/>
    <w:rsid w:val="001B15D8"/>
    <w:rsid w:val="001E7FEE"/>
    <w:rsid w:val="001F5595"/>
    <w:rsid w:val="0020109B"/>
    <w:rsid w:val="00227473"/>
    <w:rsid w:val="002455D1"/>
    <w:rsid w:val="00251215"/>
    <w:rsid w:val="002540DD"/>
    <w:rsid w:val="0026113F"/>
    <w:rsid w:val="002657DD"/>
    <w:rsid w:val="00271E86"/>
    <w:rsid w:val="002B3A87"/>
    <w:rsid w:val="002C6F0A"/>
    <w:rsid w:val="00323F15"/>
    <w:rsid w:val="003441C8"/>
    <w:rsid w:val="00345B45"/>
    <w:rsid w:val="0035160A"/>
    <w:rsid w:val="00380AFF"/>
    <w:rsid w:val="003B01EE"/>
    <w:rsid w:val="003E3DDE"/>
    <w:rsid w:val="003E5BF6"/>
    <w:rsid w:val="003F4776"/>
    <w:rsid w:val="003F68CF"/>
    <w:rsid w:val="0041625A"/>
    <w:rsid w:val="0044254F"/>
    <w:rsid w:val="00475631"/>
    <w:rsid w:val="00504F69"/>
    <w:rsid w:val="0051390C"/>
    <w:rsid w:val="005249F5"/>
    <w:rsid w:val="00541914"/>
    <w:rsid w:val="00544400"/>
    <w:rsid w:val="0057067D"/>
    <w:rsid w:val="005A251E"/>
    <w:rsid w:val="005A56D2"/>
    <w:rsid w:val="005B6FA1"/>
    <w:rsid w:val="005C1829"/>
    <w:rsid w:val="005C4502"/>
    <w:rsid w:val="005E6359"/>
    <w:rsid w:val="005F03FC"/>
    <w:rsid w:val="0060483F"/>
    <w:rsid w:val="00620FF1"/>
    <w:rsid w:val="00625AAA"/>
    <w:rsid w:val="00630109"/>
    <w:rsid w:val="00675D83"/>
    <w:rsid w:val="006847C0"/>
    <w:rsid w:val="00696DCA"/>
    <w:rsid w:val="006D236C"/>
    <w:rsid w:val="006D2C37"/>
    <w:rsid w:val="006F2005"/>
    <w:rsid w:val="00710298"/>
    <w:rsid w:val="00711483"/>
    <w:rsid w:val="00712942"/>
    <w:rsid w:val="00734922"/>
    <w:rsid w:val="00742D3C"/>
    <w:rsid w:val="00782180"/>
    <w:rsid w:val="00786F2D"/>
    <w:rsid w:val="007A1D1E"/>
    <w:rsid w:val="007C0FBC"/>
    <w:rsid w:val="007C3CEB"/>
    <w:rsid w:val="007E4519"/>
    <w:rsid w:val="00804C27"/>
    <w:rsid w:val="008070FE"/>
    <w:rsid w:val="008159E2"/>
    <w:rsid w:val="008376E6"/>
    <w:rsid w:val="00852C06"/>
    <w:rsid w:val="00862203"/>
    <w:rsid w:val="008A3FFE"/>
    <w:rsid w:val="008B32E7"/>
    <w:rsid w:val="008C6B72"/>
    <w:rsid w:val="00905197"/>
    <w:rsid w:val="009171DA"/>
    <w:rsid w:val="009443E9"/>
    <w:rsid w:val="00955C91"/>
    <w:rsid w:val="0096026F"/>
    <w:rsid w:val="00976634"/>
    <w:rsid w:val="009771DC"/>
    <w:rsid w:val="009772DB"/>
    <w:rsid w:val="009D5F70"/>
    <w:rsid w:val="009D6CFE"/>
    <w:rsid w:val="00A01217"/>
    <w:rsid w:val="00A04A03"/>
    <w:rsid w:val="00A213AC"/>
    <w:rsid w:val="00A41B56"/>
    <w:rsid w:val="00A53C00"/>
    <w:rsid w:val="00A73315"/>
    <w:rsid w:val="00A753E1"/>
    <w:rsid w:val="00A927EB"/>
    <w:rsid w:val="00AB050B"/>
    <w:rsid w:val="00AD3CBD"/>
    <w:rsid w:val="00AF017E"/>
    <w:rsid w:val="00AF0552"/>
    <w:rsid w:val="00AF675B"/>
    <w:rsid w:val="00B156A7"/>
    <w:rsid w:val="00B24591"/>
    <w:rsid w:val="00B34906"/>
    <w:rsid w:val="00B36694"/>
    <w:rsid w:val="00B506CC"/>
    <w:rsid w:val="00B83B38"/>
    <w:rsid w:val="00BA0A35"/>
    <w:rsid w:val="00BA7014"/>
    <w:rsid w:val="00BB6C88"/>
    <w:rsid w:val="00BC04AD"/>
    <w:rsid w:val="00BC4997"/>
    <w:rsid w:val="00BD3C2B"/>
    <w:rsid w:val="00BE0841"/>
    <w:rsid w:val="00BE54AE"/>
    <w:rsid w:val="00BF1893"/>
    <w:rsid w:val="00BF6D24"/>
    <w:rsid w:val="00BF6FE3"/>
    <w:rsid w:val="00C01A05"/>
    <w:rsid w:val="00C227CA"/>
    <w:rsid w:val="00C50D9C"/>
    <w:rsid w:val="00C7098B"/>
    <w:rsid w:val="00C7432A"/>
    <w:rsid w:val="00CA1C18"/>
    <w:rsid w:val="00CC6A77"/>
    <w:rsid w:val="00CE2E84"/>
    <w:rsid w:val="00CF0774"/>
    <w:rsid w:val="00CF11E3"/>
    <w:rsid w:val="00CF33BA"/>
    <w:rsid w:val="00D21041"/>
    <w:rsid w:val="00D2442F"/>
    <w:rsid w:val="00D271E4"/>
    <w:rsid w:val="00D31C41"/>
    <w:rsid w:val="00D32D85"/>
    <w:rsid w:val="00D437A9"/>
    <w:rsid w:val="00D6011A"/>
    <w:rsid w:val="00D61CBA"/>
    <w:rsid w:val="00D8381C"/>
    <w:rsid w:val="00D96964"/>
    <w:rsid w:val="00DC403F"/>
    <w:rsid w:val="00DC5DEE"/>
    <w:rsid w:val="00DD1DE9"/>
    <w:rsid w:val="00DF0313"/>
    <w:rsid w:val="00E31AB1"/>
    <w:rsid w:val="00E37605"/>
    <w:rsid w:val="00E4771F"/>
    <w:rsid w:val="00E601FC"/>
    <w:rsid w:val="00E64FF8"/>
    <w:rsid w:val="00E73AEF"/>
    <w:rsid w:val="00E94CFC"/>
    <w:rsid w:val="00EB2847"/>
    <w:rsid w:val="00ED00E4"/>
    <w:rsid w:val="00ED2315"/>
    <w:rsid w:val="00EE262D"/>
    <w:rsid w:val="00F34E4B"/>
    <w:rsid w:val="00F6654C"/>
    <w:rsid w:val="00F731D6"/>
    <w:rsid w:val="00F96C48"/>
    <w:rsid w:val="00F96ED2"/>
    <w:rsid w:val="00FC2342"/>
    <w:rsid w:val="00FD7CDC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7F8B065-7021-4489-91F7-8C0492FD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96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3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F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23F15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48"/>
    </w:rPr>
  </w:style>
  <w:style w:type="paragraph" w:customStyle="1" w:styleId="DefaultText">
    <w:name w:val="Default Text"/>
    <w:basedOn w:val="Normal"/>
    <w:rsid w:val="00323F1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BodySingle">
    <w:name w:val="Body Single"/>
    <w:basedOn w:val="Normal"/>
    <w:rsid w:val="00F6654C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utline1">
    <w:name w:val="Outline 1"/>
    <w:basedOn w:val="Normal"/>
    <w:rsid w:val="00F6654C"/>
    <w:pPr>
      <w:overflowPunct w:val="0"/>
      <w:autoSpaceDE w:val="0"/>
      <w:autoSpaceDN w:val="0"/>
      <w:adjustRightInd w:val="0"/>
      <w:spacing w:before="144" w:after="144"/>
      <w:textAlignment w:val="baseline"/>
    </w:pPr>
    <w:rPr>
      <w:b/>
      <w:color w:val="000000"/>
      <w:sz w:val="28"/>
    </w:rPr>
  </w:style>
  <w:style w:type="paragraph" w:customStyle="1" w:styleId="Outline2">
    <w:name w:val="Outline 2"/>
    <w:basedOn w:val="Normal"/>
    <w:rsid w:val="00F6654C"/>
    <w:pPr>
      <w:overflowPunct w:val="0"/>
      <w:autoSpaceDE w:val="0"/>
      <w:autoSpaceDN w:val="0"/>
      <w:adjustRightInd w:val="0"/>
      <w:spacing w:after="144"/>
      <w:textAlignment w:val="baseline"/>
    </w:pPr>
    <w:rPr>
      <w:b/>
      <w:color w:val="000000"/>
      <w:sz w:val="24"/>
    </w:rPr>
  </w:style>
  <w:style w:type="paragraph" w:customStyle="1" w:styleId="Outline3">
    <w:name w:val="Outline 3"/>
    <w:basedOn w:val="Normal"/>
    <w:rsid w:val="00F6654C"/>
    <w:pPr>
      <w:overflowPunct w:val="0"/>
      <w:autoSpaceDE w:val="0"/>
      <w:autoSpaceDN w:val="0"/>
      <w:adjustRightInd w:val="0"/>
      <w:spacing w:after="144"/>
      <w:textAlignment w:val="baseline"/>
    </w:pPr>
    <w:rPr>
      <w:color w:val="000000"/>
      <w:sz w:val="24"/>
    </w:rPr>
  </w:style>
  <w:style w:type="table" w:styleId="TableGrid">
    <w:name w:val="Table Grid"/>
    <w:basedOn w:val="TableNormal"/>
    <w:uiPriority w:val="59"/>
    <w:rsid w:val="00AB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F03FC"/>
    <w:rPr>
      <w:color w:val="0000FF"/>
      <w:u w:val="single"/>
    </w:rPr>
  </w:style>
  <w:style w:type="paragraph" w:customStyle="1" w:styleId="Default">
    <w:name w:val="Default"/>
    <w:rsid w:val="00E376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4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3D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4656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97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49392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5282982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38012AB9FB940A0E0312EE370AA71" ma:contentTypeVersion="1" ma:contentTypeDescription="Create a new document." ma:contentTypeScope="" ma:versionID="e84b5ec1846948d1097767159c7c3f78">
  <xsd:schema xmlns:xsd="http://www.w3.org/2001/XMLSchema" xmlns:p="http://schemas.microsoft.com/office/2006/metadata/properties" xmlns:ns2="b1e18fef-a2c8-468a-8d45-c8e67cb786f4" targetNamespace="http://schemas.microsoft.com/office/2006/metadata/properties" ma:root="true" ma:fieldsID="4323151ee596dc09fa1244cd1deaeb13" ns2:_="">
    <xsd:import namespace="b1e18fef-a2c8-468a-8d45-c8e67cb786f4"/>
    <xsd:element name="properties">
      <xsd:complexType>
        <xsd:sequence>
          <xsd:element name="documentManagement">
            <xsd:complexType>
              <xsd:all>
                <xsd:element ref="ns2:SSM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e18fef-a2c8-468a-8d45-c8e67cb786f4" elementFormDefault="qualified">
    <xsd:import namespace="http://schemas.microsoft.com/office/2006/documentManagement/types"/>
    <xsd:element name="SSM_x0020_ID" ma:index="8" nillable="true" ma:displayName="SSM ID" ma:internalName="SSM_x0020_I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M_x0020_ID xmlns="b1e18fef-a2c8-468a-8d45-c8e67cb786f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8134-3712-4041-8F88-569DAB20B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4A6A9-C634-4A96-8DEF-6C875A37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18fef-a2c8-468a-8d45-c8e67cb786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462C0F5-0900-471A-96F1-CC54FAA1615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C78ED6-6417-4B48-BFC1-EC3050CE1847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b1e18fef-a2c8-468a-8d45-c8e67cb786f4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49D2343-8929-4FEB-8158-CF5BADD6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Policy Template 2011</vt:lpstr>
    </vt:vector>
  </TitlesOfParts>
  <Company>SSM Healthcare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Policy Template 2011</dc:title>
  <dc:subject>Asepsis</dc:subject>
  <dc:creator>jmoorg</dc:creator>
  <cp:keywords/>
  <cp:lastModifiedBy>Liebhart, Melissa</cp:lastModifiedBy>
  <cp:revision>2</cp:revision>
  <cp:lastPrinted>2020-05-21T16:05:00Z</cp:lastPrinted>
  <dcterms:created xsi:type="dcterms:W3CDTF">2020-05-21T16:11:00Z</dcterms:created>
  <dcterms:modified xsi:type="dcterms:W3CDTF">2020-05-21T16:11:00Z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