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85" w:rsidRDefault="00F772CC" w:rsidP="00011816">
      <w:pPr>
        <w:pStyle w:val="Title"/>
        <w:spacing w:after="260"/>
      </w:pPr>
      <w:r>
        <w:t>Am I Ready to Become an Advisor?</w:t>
      </w:r>
    </w:p>
    <w:p w:rsidR="00F772CC" w:rsidRPr="009D6D4E" w:rsidRDefault="00F772CC" w:rsidP="009D6D4E">
      <w:pPr>
        <w:pStyle w:val="BodyText"/>
      </w:pPr>
      <w:r w:rsidRPr="009D6D4E">
        <w:t>Are you thinking about becoming a</w:t>
      </w:r>
      <w:r w:rsidR="00732A8D" w:rsidRPr="009D6D4E">
        <w:t xml:space="preserve"> patient and family</w:t>
      </w:r>
      <w:r w:rsidRPr="009D6D4E">
        <w:t xml:space="preserve"> advisor? </w:t>
      </w:r>
      <w:r w:rsidR="00F22C08">
        <w:t>Review</w:t>
      </w:r>
      <w:r w:rsidR="00F22C08" w:rsidRPr="009D6D4E">
        <w:t xml:space="preserve"> </w:t>
      </w:r>
      <w:r w:rsidRPr="009D6D4E">
        <w:t xml:space="preserve">the checklist below </w:t>
      </w:r>
      <w:r w:rsidR="00F22C08">
        <w:t xml:space="preserve">and check those statements with which you agree. </w:t>
      </w:r>
      <w:r w:rsidR="0078419A">
        <w:t>If there are statements with which you do not agree, these may be things to work on before becoming an advisor.</w:t>
      </w:r>
    </w:p>
    <w:p w:rsidR="00F772CC" w:rsidRPr="00646210" w:rsidRDefault="00732A8D" w:rsidP="009D6D4E">
      <w:pPr>
        <w:pStyle w:val="BodyText"/>
        <w:rPr>
          <w:rStyle w:val="Strong"/>
        </w:rPr>
      </w:pPr>
      <w:r>
        <w:rPr>
          <w:rStyle w:val="Strong"/>
        </w:rPr>
        <w:t>I am ready to be a patient and family</w:t>
      </w:r>
      <w:r w:rsidR="00A369BB">
        <w:rPr>
          <w:rStyle w:val="Strong"/>
        </w:rPr>
        <w:t xml:space="preserve"> advisor when</w:t>
      </w:r>
      <w:r w:rsidR="00B30B11">
        <w:rPr>
          <w:rStyle w:val="Strong"/>
        </w:rPr>
        <w:t>:</w:t>
      </w:r>
    </w:p>
    <w:p w:rsidR="00ED2713" w:rsidRPr="009D6D4E" w:rsidRDefault="00F772CC" w:rsidP="009D6D4E">
      <w:pPr>
        <w:pStyle w:val="ListCheckbox"/>
      </w:pPr>
      <w:r w:rsidRPr="009D6D4E">
        <w:t xml:space="preserve">I am willing to talk about the </w:t>
      </w:r>
      <w:r w:rsidR="00135333" w:rsidRPr="009D6D4E">
        <w:t xml:space="preserve">positive and negative care </w:t>
      </w:r>
      <w:r w:rsidRPr="009D6D4E">
        <w:t>experiences I had as a patient or family member</w:t>
      </w:r>
      <w:r w:rsidR="00C50353" w:rsidRPr="009D6D4E">
        <w:t xml:space="preserve"> of a patient</w:t>
      </w:r>
      <w:r w:rsidRPr="009D6D4E">
        <w:t>.</w:t>
      </w:r>
      <w:r w:rsidR="00ED2713" w:rsidRPr="009D6D4E">
        <w:t xml:space="preserve"> </w:t>
      </w:r>
    </w:p>
    <w:p w:rsidR="005048C3" w:rsidRPr="00B52376" w:rsidRDefault="005048C3" w:rsidP="009D6D4E">
      <w:pPr>
        <w:pStyle w:val="ListCheckbox"/>
      </w:pPr>
      <w:r w:rsidRPr="00B52376">
        <w:t>If I had any negative experiences, I am coping well and am ready to respectfully share my ideas about how things could have gone differently.</w:t>
      </w:r>
    </w:p>
    <w:p w:rsidR="00F772CC" w:rsidRDefault="00F772CC" w:rsidP="009D6D4E">
      <w:pPr>
        <w:pStyle w:val="ListCheckbox"/>
      </w:pPr>
      <w:r>
        <w:t xml:space="preserve">I am ready to speak up and share suggestions and potential solutions to help </w:t>
      </w:r>
      <w:r w:rsidR="00C50353">
        <w:t>improve hospital care for other patients and family members</w:t>
      </w:r>
      <w:r>
        <w:t>.</w:t>
      </w:r>
    </w:p>
    <w:p w:rsidR="000E1F82" w:rsidRDefault="000E1F82" w:rsidP="009D6D4E">
      <w:pPr>
        <w:pStyle w:val="ListCheckbox"/>
      </w:pPr>
      <w:r>
        <w:t>I am willing to think beyond my own personal experiences.</w:t>
      </w:r>
    </w:p>
    <w:p w:rsidR="005048C3" w:rsidRDefault="005048C3" w:rsidP="009D6D4E">
      <w:pPr>
        <w:pStyle w:val="ListCheckbox"/>
      </w:pPr>
      <w:r>
        <w:t>I can bring a positive attitude to discussions.</w:t>
      </w:r>
    </w:p>
    <w:p w:rsidR="00F772CC" w:rsidRDefault="00F772CC" w:rsidP="009D6D4E">
      <w:pPr>
        <w:pStyle w:val="ListCheckbox"/>
      </w:pPr>
      <w:r>
        <w:t>I can listen to and think about what others say,</w:t>
      </w:r>
      <w:r w:rsidRPr="004378A4">
        <w:t xml:space="preserve"> even w</w:t>
      </w:r>
      <w:r>
        <w:t>hen I disagree.</w:t>
      </w:r>
    </w:p>
    <w:p w:rsidR="00F772CC" w:rsidRDefault="00F772CC" w:rsidP="009D6D4E">
      <w:pPr>
        <w:pStyle w:val="ListCheckbox"/>
      </w:pPr>
      <w:r>
        <w:t>I am willing to keep any information I may hear as an advisor private and confidential.</w:t>
      </w:r>
    </w:p>
    <w:p w:rsidR="005048C3" w:rsidRDefault="005048C3" w:rsidP="009D6D4E">
      <w:pPr>
        <w:pStyle w:val="ListCheckbox"/>
      </w:pPr>
      <w:r>
        <w:t>I enjoy working with people who are different from me.</w:t>
      </w:r>
    </w:p>
    <w:p w:rsidR="00F772CC" w:rsidRDefault="00F772CC" w:rsidP="009D6D4E">
      <w:pPr>
        <w:pStyle w:val="ListCheckbox"/>
      </w:pPr>
      <w:r>
        <w:t>I am willing to learn how to best serve as an advisor.</w:t>
      </w:r>
    </w:p>
    <w:p w:rsidR="00C50353" w:rsidRDefault="00F772CC" w:rsidP="009D6D4E">
      <w:pPr>
        <w:pStyle w:val="ListCheckbox"/>
      </w:pPr>
      <w:r>
        <w:t>I have time in my schedule to be an advisor. Usually advisors spend at least 1 hour a month and not more than 4 hours per month on advisor work.</w:t>
      </w:r>
    </w:p>
    <w:p w:rsidR="00550392" w:rsidRDefault="00FC1658" w:rsidP="00451C34">
      <w:pPr>
        <w:pStyle w:val="footnotes"/>
        <w:spacing w:before="960"/>
      </w:pPr>
      <w:proofErr w:type="gramStart"/>
      <w:r w:rsidRPr="005855D9">
        <w:t>Adapted from resources from the Institute for Patient- and Family-Centered Care, Bethesda, MD</w:t>
      </w:r>
      <w:r w:rsidR="00307078">
        <w:t>.</w:t>
      </w:r>
      <w:proofErr w:type="gramEnd"/>
    </w:p>
    <w:p w:rsidR="00941EF9" w:rsidRDefault="00941EF9" w:rsidP="00AB3F24">
      <w:pPr>
        <w:pStyle w:val="footnotes"/>
        <w:tabs>
          <w:tab w:val="right" w:pos="10800"/>
          <w:tab w:val="right" w:pos="11520"/>
        </w:tabs>
        <w:spacing w:before="2000"/>
      </w:pPr>
      <w:bookmarkStart w:id="0" w:name="_GoBack"/>
      <w:r>
        <w:rPr>
          <w:noProof/>
        </w:rPr>
        <w:drawing>
          <wp:inline distT="0" distB="0" distL="0" distR="0" wp14:anchorId="2C909B2B" wp14:editId="429D8149">
            <wp:extent cx="2395855" cy="664210"/>
            <wp:effectExtent l="0" t="0" r="4445" b="2540"/>
            <wp:docPr id="6" name="Picture 6" descr="There are two logos at the bottom of the page: the logo of the U.S. Department of Health and Human Services and the logo of the Agency for Healthcare Research and Quality (AHRQ):&#10;Advancing Excellence in Health Care. www.ahrq.gov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tab/>
      </w:r>
      <w:r w:rsidRPr="00941EF9">
        <w:rPr>
          <w:b/>
          <w:sz w:val="22"/>
          <w:szCs w:val="22"/>
        </w:rPr>
        <w:t>Guide to Patient and Family Engagement</w:t>
      </w:r>
    </w:p>
    <w:sectPr w:rsidR="00941EF9" w:rsidSect="00AB3F24">
      <w:headerReference w:type="even" r:id="rId10"/>
      <w:headerReference w:type="default" r:id="rId11"/>
      <w:headerReference w:type="first" r:id="rId12"/>
      <w:footerReference w:type="first" r:id="rId13"/>
      <w:pgSz w:w="12240" w:h="15840" w:code="1"/>
      <w:pgMar w:top="2952" w:right="547" w:bottom="302" w:left="547" w:header="518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55" w:rsidRDefault="00F94B55" w:rsidP="003E3DAE">
      <w:r>
        <w:separator/>
      </w:r>
    </w:p>
  </w:endnote>
  <w:endnote w:type="continuationSeparator" w:id="0">
    <w:p w:rsidR="00F94B55" w:rsidRDefault="00F94B55" w:rsidP="003E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 Bold">
    <w:panose1 w:val="020B0703020204020204"/>
    <w:charset w:val="00"/>
    <w:family w:val="auto"/>
    <w:pitch w:val="variable"/>
    <w:sig w:usb0="A00002EF" w:usb1="4000A44B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958" w:rsidRDefault="00EF3958" w:rsidP="008B7AAA">
    <w:pPr>
      <w:pStyle w:val="Footer"/>
    </w:pPr>
    <w:r w:rsidRPr="0020447A">
      <w:rPr>
        <w:rFonts w:ascii="Rockwell" w:hAnsi="Rockwell"/>
        <w:sz w:val="36"/>
        <w:szCs w:val="36"/>
      </w:rPr>
      <w:t>O</w:t>
    </w:r>
    <w:r>
      <w:tab/>
    </w:r>
    <w:r w:rsidRPr="0020447A">
      <w:t xml:space="preserve">Guide to Patient and Family </w:t>
    </w:r>
    <w:proofErr w:type="gramStart"/>
    <w:r w:rsidRPr="0020447A">
      <w:t>Engagement</w:t>
    </w:r>
    <w:r w:rsidRPr="0020447A">
      <w:tab/>
      <w:t>::</w:t>
    </w:r>
    <w:proofErr w:type="gramEnd"/>
    <w:r>
      <w:t xml:space="preserve"> </w:t>
    </w:r>
    <w:r w:rsidR="00FC1658" w:rsidRPr="0020447A">
      <w:rPr>
        <w:rStyle w:val="PageNumber"/>
        <w:b/>
        <w:sz w:val="26"/>
        <w:szCs w:val="26"/>
      </w:rPr>
      <w:fldChar w:fldCharType="begin"/>
    </w:r>
    <w:r w:rsidRPr="0020447A">
      <w:rPr>
        <w:rStyle w:val="PageNumber"/>
        <w:b/>
        <w:sz w:val="26"/>
        <w:szCs w:val="26"/>
      </w:rPr>
      <w:instrText xml:space="preserve"> PAGE </w:instrText>
    </w:r>
    <w:r w:rsidR="00FC1658" w:rsidRPr="0020447A">
      <w:rPr>
        <w:rStyle w:val="PageNumber"/>
        <w:b/>
        <w:sz w:val="26"/>
        <w:szCs w:val="26"/>
      </w:rPr>
      <w:fldChar w:fldCharType="separate"/>
    </w:r>
    <w:r>
      <w:rPr>
        <w:rStyle w:val="PageNumber"/>
        <w:b/>
        <w:noProof/>
        <w:sz w:val="26"/>
        <w:szCs w:val="26"/>
      </w:rPr>
      <w:t>1</w:t>
    </w:r>
    <w:r w:rsidR="00FC1658" w:rsidRPr="0020447A">
      <w:rPr>
        <w:rStyle w:val="PageNumber"/>
        <w:b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55" w:rsidRDefault="00F94B55" w:rsidP="003E3DAE">
      <w:r>
        <w:separator/>
      </w:r>
    </w:p>
  </w:footnote>
  <w:footnote w:type="continuationSeparator" w:id="0">
    <w:p w:rsidR="00F94B55" w:rsidRDefault="00F94B55" w:rsidP="003E3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958" w:rsidRDefault="002807E1">
    <w:pPr>
      <w:pStyle w:val="Header"/>
    </w:pPr>
    <w:sdt>
      <w:sdtPr>
        <w:id w:val="-1878076036"/>
        <w:placeholder>
          <w:docPart w:val="95EC5DF93B0C3646B2E6E997F230F854"/>
        </w:placeholder>
        <w:temporary/>
        <w:showingPlcHdr/>
      </w:sdtPr>
      <w:sdtEndPr/>
      <w:sdtContent>
        <w:r w:rsidR="00EF3958">
          <w:t>[Type text]</w:t>
        </w:r>
      </w:sdtContent>
    </w:sdt>
    <w:r w:rsidR="00EF3958">
      <w:ptab w:relativeTo="margin" w:alignment="center" w:leader="none"/>
    </w:r>
    <w:sdt>
      <w:sdtPr>
        <w:id w:val="1652554882"/>
        <w:placeholder>
          <w:docPart w:val="87B478C818583E4BA75C0B58BD4275B4"/>
        </w:placeholder>
        <w:temporary/>
        <w:showingPlcHdr/>
      </w:sdtPr>
      <w:sdtEndPr/>
      <w:sdtContent>
        <w:r w:rsidR="00EF3958">
          <w:t>[Type text]</w:t>
        </w:r>
      </w:sdtContent>
    </w:sdt>
    <w:r w:rsidR="00EF3958">
      <w:ptab w:relativeTo="margin" w:alignment="right" w:leader="none"/>
    </w:r>
    <w:sdt>
      <w:sdtPr>
        <w:id w:val="2039997647"/>
        <w:placeholder>
          <w:docPart w:val="5828BE2C131ECC428DF85F45F78DF030"/>
        </w:placeholder>
        <w:temporary/>
        <w:showingPlcHdr/>
      </w:sdtPr>
      <w:sdtEndPr/>
      <w:sdtContent>
        <w:r w:rsidR="00EF3958">
          <w:t>[Type text]</w:t>
        </w:r>
      </w:sdtContent>
    </w:sdt>
  </w:p>
  <w:p w:rsidR="00EF3958" w:rsidRDefault="00EF39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C34" w:rsidRDefault="00451C34" w:rsidP="00451C34">
    <w:pPr>
      <w:pStyle w:val="Header"/>
      <w:spacing w:before="240" w:after="0" w:line="240" w:lineRule="auto"/>
    </w:pPr>
    <w:r w:rsidRPr="004670EC">
      <w:rPr>
        <w:noProof/>
      </w:rPr>
      <w:drawing>
        <wp:inline distT="0" distB="0" distL="0" distR="0" wp14:anchorId="72EAE948" wp14:editId="39046325">
          <wp:extent cx="7077456" cy="1106424"/>
          <wp:effectExtent l="0" t="0" r="0" b="0"/>
          <wp:docPr id="4" name="Picture 4" descr="Large decorative swirl." title="Large decorative swir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92" r="4742"/>
                  <a:stretch/>
                </pic:blipFill>
                <pic:spPr bwMode="auto">
                  <a:xfrm>
                    <a:off x="0" y="0"/>
                    <a:ext cx="7077456" cy="11064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:rsidR="00EF3958" w:rsidRPr="00451C34" w:rsidRDefault="00451C34" w:rsidP="00451C34">
    <w:pPr>
      <w:pStyle w:val="Header"/>
      <w:spacing w:after="0" w:line="240" w:lineRule="auto"/>
    </w:pPr>
    <w:r w:rsidRPr="00552647">
      <w:rPr>
        <w:rStyle w:val="HeaderStrong"/>
        <w:vanish/>
      </w:rPr>
      <w:t>Strategy 1:</w:t>
    </w:r>
    <w:r w:rsidRPr="00552647">
      <w:rPr>
        <w:vanish/>
      </w:rPr>
      <w:t xml:space="preserve"> Working With Patients &amp; Families as Advisors (Tool </w:t>
    </w:r>
    <w:r>
      <w:rPr>
        <w:vanish/>
      </w:rPr>
      <w:t>6</w:t>
    </w:r>
    <w:r w:rsidRPr="00552647">
      <w:rPr>
        <w:vanish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958" w:rsidRDefault="00EF3958">
    <w:pPr>
      <w:pStyle w:val="Header"/>
    </w:pPr>
    <w:r>
      <w:t>Strategy 1: Working with Patients &amp; Families as Advisors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E20D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FAB9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CC28D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FA6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0CE69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FE44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B233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BC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A46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3CDC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E85F3B"/>
    <w:multiLevelType w:val="hybridMultilevel"/>
    <w:tmpl w:val="3972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332A78"/>
    <w:multiLevelType w:val="hybridMultilevel"/>
    <w:tmpl w:val="DCDEEC86"/>
    <w:lvl w:ilvl="0" w:tplc="FB36D3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8886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175723"/>
    <w:multiLevelType w:val="multilevel"/>
    <w:tmpl w:val="F132B0A0"/>
    <w:lvl w:ilvl="0">
      <w:start w:val="1"/>
      <w:numFmt w:val="bullet"/>
      <w:lvlText w:val=""/>
      <w:lvlJc w:val="left"/>
      <w:pPr>
        <w:ind w:left="160" w:firstLine="20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F1980"/>
    <w:multiLevelType w:val="hybridMultilevel"/>
    <w:tmpl w:val="19505352"/>
    <w:lvl w:ilvl="0" w:tplc="45AC2F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C0525"/>
    <w:multiLevelType w:val="hybridMultilevel"/>
    <w:tmpl w:val="447CBE60"/>
    <w:lvl w:ilvl="0" w:tplc="06DC85E4">
      <w:start w:val="1"/>
      <w:numFmt w:val="bullet"/>
      <w:pStyle w:val="ListBullet"/>
      <w:lvlText w:val=""/>
      <w:lvlJc w:val="left"/>
      <w:pPr>
        <w:ind w:left="-13" w:firstLine="200"/>
      </w:pPr>
      <w:rPr>
        <w:rFonts w:ascii="Symbol" w:hAnsi="Symbol" w:hint="default"/>
        <w:color w:val="00888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12EE0"/>
    <w:multiLevelType w:val="hybridMultilevel"/>
    <w:tmpl w:val="209C47DA"/>
    <w:lvl w:ilvl="0" w:tplc="11D470D8">
      <w:start w:val="1"/>
      <w:numFmt w:val="bullet"/>
      <w:pStyle w:val="ResBullet3"/>
      <w:lvlText w:val=""/>
      <w:lvlJc w:val="left"/>
      <w:pPr>
        <w:tabs>
          <w:tab w:val="num" w:pos="1800"/>
        </w:tabs>
        <w:ind w:left="1800" w:hanging="360"/>
      </w:pPr>
      <w:rPr>
        <w:rFonts w:ascii="CommonBullets" w:hAnsi="CommonBullets" w:hint="default"/>
        <w:b w:val="0"/>
        <w:i w:val="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CB1A79"/>
    <w:multiLevelType w:val="hybridMultilevel"/>
    <w:tmpl w:val="AF749B26"/>
    <w:lvl w:ilvl="0" w:tplc="5DE80CE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31800"/>
    <w:multiLevelType w:val="hybridMultilevel"/>
    <w:tmpl w:val="E33CEF6C"/>
    <w:lvl w:ilvl="0" w:tplc="5DE80CE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D166F"/>
    <w:multiLevelType w:val="hybridMultilevel"/>
    <w:tmpl w:val="B4C6BDAA"/>
    <w:lvl w:ilvl="0" w:tplc="5DE80CE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32DF2"/>
    <w:multiLevelType w:val="hybridMultilevel"/>
    <w:tmpl w:val="A7448816"/>
    <w:lvl w:ilvl="0" w:tplc="3F74D16E">
      <w:start w:val="1"/>
      <w:numFmt w:val="bullet"/>
      <w:pStyle w:val="ListCheckbox"/>
      <w:lvlText w:val=""/>
      <w:lvlJc w:val="left"/>
      <w:pPr>
        <w:ind w:left="720" w:hanging="360"/>
      </w:pPr>
      <w:rPr>
        <w:rFonts w:ascii="Wingdings" w:hAnsi="Wingdings" w:hint="default"/>
        <w:color w:val="008886"/>
        <w:sz w:val="30"/>
        <w:szCs w:val="3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1"/>
  </w:num>
  <w:num w:numId="5">
    <w:abstractNumId w:val="19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8"/>
  </w:num>
  <w:num w:numId="14">
    <w:abstractNumId w:val="16"/>
  </w:num>
  <w:num w:numId="15">
    <w:abstractNumId w:val="17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0"/>
    <w:docVar w:name="ShowOutlines" w:val="0"/>
    <w:docVar w:name="ShowStaticGuides" w:val="0"/>
  </w:docVars>
  <w:rsids>
    <w:rsidRoot w:val="003E3DAE"/>
    <w:rsid w:val="00011816"/>
    <w:rsid w:val="0004201F"/>
    <w:rsid w:val="00084D36"/>
    <w:rsid w:val="00085714"/>
    <w:rsid w:val="000E1F82"/>
    <w:rsid w:val="000E4785"/>
    <w:rsid w:val="000F7089"/>
    <w:rsid w:val="00106B04"/>
    <w:rsid w:val="00135333"/>
    <w:rsid w:val="001405D4"/>
    <w:rsid w:val="001546F0"/>
    <w:rsid w:val="00182B00"/>
    <w:rsid w:val="001B5DF5"/>
    <w:rsid w:val="001B7EC7"/>
    <w:rsid w:val="0020447A"/>
    <w:rsid w:val="0023703C"/>
    <w:rsid w:val="002451A7"/>
    <w:rsid w:val="00271CF7"/>
    <w:rsid w:val="002807E1"/>
    <w:rsid w:val="002B6C0A"/>
    <w:rsid w:val="002C429D"/>
    <w:rsid w:val="002D5D49"/>
    <w:rsid w:val="002E3B09"/>
    <w:rsid w:val="00307078"/>
    <w:rsid w:val="00311C66"/>
    <w:rsid w:val="00324C48"/>
    <w:rsid w:val="00340577"/>
    <w:rsid w:val="00360CCE"/>
    <w:rsid w:val="00370AD4"/>
    <w:rsid w:val="003753F3"/>
    <w:rsid w:val="003E3DAE"/>
    <w:rsid w:val="003F1928"/>
    <w:rsid w:val="003F73BA"/>
    <w:rsid w:val="00437AFE"/>
    <w:rsid w:val="00451C34"/>
    <w:rsid w:val="004571E8"/>
    <w:rsid w:val="004670EC"/>
    <w:rsid w:val="00485A91"/>
    <w:rsid w:val="004A6B07"/>
    <w:rsid w:val="004C5B44"/>
    <w:rsid w:val="004D3CF0"/>
    <w:rsid w:val="004D7D4F"/>
    <w:rsid w:val="005048C3"/>
    <w:rsid w:val="00550392"/>
    <w:rsid w:val="005855D9"/>
    <w:rsid w:val="005A5584"/>
    <w:rsid w:val="005B0770"/>
    <w:rsid w:val="005D3EA3"/>
    <w:rsid w:val="005E22CF"/>
    <w:rsid w:val="005F6448"/>
    <w:rsid w:val="00644495"/>
    <w:rsid w:val="00646210"/>
    <w:rsid w:val="006619D2"/>
    <w:rsid w:val="00683282"/>
    <w:rsid w:val="006E2E6B"/>
    <w:rsid w:val="00707CB7"/>
    <w:rsid w:val="00710C27"/>
    <w:rsid w:val="00732A8D"/>
    <w:rsid w:val="007352A7"/>
    <w:rsid w:val="00746C09"/>
    <w:rsid w:val="00754ABB"/>
    <w:rsid w:val="0075575A"/>
    <w:rsid w:val="0078419A"/>
    <w:rsid w:val="007A6459"/>
    <w:rsid w:val="00805E7A"/>
    <w:rsid w:val="0085742F"/>
    <w:rsid w:val="00861E13"/>
    <w:rsid w:val="008B7AAA"/>
    <w:rsid w:val="008E2E57"/>
    <w:rsid w:val="008E6561"/>
    <w:rsid w:val="00903FE0"/>
    <w:rsid w:val="0092023E"/>
    <w:rsid w:val="00941EF9"/>
    <w:rsid w:val="00954C8F"/>
    <w:rsid w:val="009556A7"/>
    <w:rsid w:val="00994DEE"/>
    <w:rsid w:val="009964CB"/>
    <w:rsid w:val="009D6D4E"/>
    <w:rsid w:val="009E5AE3"/>
    <w:rsid w:val="00A03B87"/>
    <w:rsid w:val="00A04FAB"/>
    <w:rsid w:val="00A07C04"/>
    <w:rsid w:val="00A07E40"/>
    <w:rsid w:val="00A143EE"/>
    <w:rsid w:val="00A369BB"/>
    <w:rsid w:val="00A60679"/>
    <w:rsid w:val="00A66757"/>
    <w:rsid w:val="00A92452"/>
    <w:rsid w:val="00AB3F24"/>
    <w:rsid w:val="00AF4AFA"/>
    <w:rsid w:val="00B02871"/>
    <w:rsid w:val="00B30B11"/>
    <w:rsid w:val="00B42BD7"/>
    <w:rsid w:val="00B47C3D"/>
    <w:rsid w:val="00B507DC"/>
    <w:rsid w:val="00B67359"/>
    <w:rsid w:val="00B710AA"/>
    <w:rsid w:val="00BA214F"/>
    <w:rsid w:val="00C50353"/>
    <w:rsid w:val="00C52467"/>
    <w:rsid w:val="00C57FF2"/>
    <w:rsid w:val="00CB271D"/>
    <w:rsid w:val="00CD1D40"/>
    <w:rsid w:val="00CF7BC6"/>
    <w:rsid w:val="00D01225"/>
    <w:rsid w:val="00D4201E"/>
    <w:rsid w:val="00D45C8C"/>
    <w:rsid w:val="00D63E68"/>
    <w:rsid w:val="00D937E0"/>
    <w:rsid w:val="00DE756B"/>
    <w:rsid w:val="00DF3CD1"/>
    <w:rsid w:val="00E17459"/>
    <w:rsid w:val="00E47F01"/>
    <w:rsid w:val="00E51CB6"/>
    <w:rsid w:val="00E65736"/>
    <w:rsid w:val="00E73764"/>
    <w:rsid w:val="00ED2713"/>
    <w:rsid w:val="00EF3958"/>
    <w:rsid w:val="00F22C08"/>
    <w:rsid w:val="00F31962"/>
    <w:rsid w:val="00F33BED"/>
    <w:rsid w:val="00F5214A"/>
    <w:rsid w:val="00F772CC"/>
    <w:rsid w:val="00F934BB"/>
    <w:rsid w:val="00F94B55"/>
    <w:rsid w:val="00FA2A25"/>
    <w:rsid w:val="00FC1658"/>
    <w:rsid w:val="00FC7A76"/>
    <w:rsid w:val="00FC7A94"/>
    <w:rsid w:val="00FD76C9"/>
    <w:rsid w:val="00F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D4E"/>
    <w:pPr>
      <w:spacing w:after="80" w:line="320" w:lineRule="exact"/>
    </w:pPr>
    <w:rPr>
      <w:rFonts w:ascii="Corbel" w:hAnsi="Corbe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C48"/>
    <w:pPr>
      <w:keepNext/>
      <w:keepLines/>
      <w:spacing w:after="160" w:line="360" w:lineRule="exact"/>
      <w:outlineLvl w:val="0"/>
    </w:pPr>
    <w:rPr>
      <w:rFonts w:ascii="Rockwell" w:eastAsiaTheme="majorEastAsia" w:hAnsi="Rockwell" w:cstheme="majorBidi"/>
      <w:color w:val="00888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F7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E2749"/>
    <w:pPr>
      <w:tabs>
        <w:tab w:val="center" w:pos="4320"/>
        <w:tab w:val="right" w:pos="8640"/>
      </w:tabs>
    </w:pPr>
    <w:rPr>
      <w:color w:val="4D4D4D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749"/>
    <w:rPr>
      <w:rFonts w:ascii="Corbel" w:hAnsi="Corbel"/>
      <w:color w:val="4D4D4D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8B7AAA"/>
    <w:pPr>
      <w:tabs>
        <w:tab w:val="left" w:pos="540"/>
      </w:tabs>
    </w:pPr>
    <w:rPr>
      <w:rFonts w:ascii="Corbel Bold" w:hAnsi="Corbel Bold"/>
      <w:color w:val="8D8E8D"/>
      <w:position w:val="-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7AAA"/>
    <w:rPr>
      <w:rFonts w:ascii="Corbel Bold" w:hAnsi="Corbel Bold"/>
      <w:color w:val="8D8E8D"/>
      <w:position w:val="-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4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47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937E0"/>
  </w:style>
  <w:style w:type="paragraph" w:styleId="Title">
    <w:name w:val="Title"/>
    <w:basedOn w:val="Normal"/>
    <w:next w:val="Normal"/>
    <w:link w:val="TitleChar"/>
    <w:uiPriority w:val="10"/>
    <w:qFormat/>
    <w:rsid w:val="004670EC"/>
    <w:pPr>
      <w:spacing w:after="360" w:line="560" w:lineRule="exact"/>
      <w:contextualSpacing/>
    </w:pPr>
    <w:rPr>
      <w:rFonts w:ascii="Rockwell" w:eastAsiaTheme="majorEastAsia" w:hAnsi="Rockwell" w:cstheme="majorBidi"/>
      <w:color w:val="00888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70EC"/>
    <w:rPr>
      <w:rFonts w:ascii="Rockwell" w:eastAsiaTheme="majorEastAsia" w:hAnsi="Rockwell" w:cstheme="majorBidi"/>
      <w:color w:val="008886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24C48"/>
    <w:rPr>
      <w:rFonts w:ascii="Rockwell" w:eastAsiaTheme="majorEastAsia" w:hAnsi="Rockwell" w:cstheme="majorBidi"/>
      <w:color w:val="008886"/>
      <w:kern w:val="32"/>
      <w:sz w:val="32"/>
      <w:szCs w:val="32"/>
    </w:rPr>
  </w:style>
  <w:style w:type="paragraph" w:customStyle="1" w:styleId="ListCheckbox">
    <w:name w:val="List Checkbox"/>
    <w:basedOn w:val="Normal"/>
    <w:qFormat/>
    <w:rsid w:val="009D6D4E"/>
    <w:pPr>
      <w:numPr>
        <w:numId w:val="5"/>
      </w:numPr>
      <w:spacing w:after="180"/>
      <w:ind w:left="900" w:right="3503"/>
    </w:pPr>
    <w:rPr>
      <w:szCs w:val="22"/>
    </w:rPr>
  </w:style>
  <w:style w:type="character" w:styleId="Strong">
    <w:name w:val="Strong"/>
    <w:basedOn w:val="DefaultParagraphFont"/>
    <w:uiPriority w:val="22"/>
    <w:qFormat/>
    <w:rsid w:val="00C52467"/>
    <w:rPr>
      <w:b/>
      <w:bCs/>
    </w:rPr>
  </w:style>
  <w:style w:type="character" w:styleId="Emphasis">
    <w:name w:val="Emphasis"/>
    <w:basedOn w:val="DefaultParagraphFont"/>
    <w:uiPriority w:val="20"/>
    <w:qFormat/>
    <w:rsid w:val="00B507DC"/>
    <w:rPr>
      <w:i/>
      <w:iCs/>
    </w:rPr>
  </w:style>
  <w:style w:type="character" w:customStyle="1" w:styleId="Footerdots">
    <w:name w:val="Footer dots"/>
    <w:basedOn w:val="DefaultParagraphFont"/>
    <w:uiPriority w:val="1"/>
    <w:qFormat/>
    <w:rsid w:val="00D45C8C"/>
    <w:rPr>
      <w:rFonts w:ascii="Corbel" w:hAnsi="Corbel"/>
      <w:color w:val="008886"/>
    </w:rPr>
  </w:style>
  <w:style w:type="character" w:customStyle="1" w:styleId="HeaderStrong">
    <w:name w:val="Header Strong"/>
    <w:basedOn w:val="DefaultParagraphFont"/>
    <w:uiPriority w:val="1"/>
    <w:qFormat/>
    <w:rsid w:val="00FE2749"/>
    <w:rPr>
      <w:rFonts w:ascii="Rockwell" w:hAnsi="Rockwel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F7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uiPriority w:val="99"/>
    <w:unhideWhenUsed/>
    <w:qFormat/>
    <w:rsid w:val="009964CB"/>
    <w:pPr>
      <w:numPr>
        <w:numId w:val="2"/>
      </w:numPr>
      <w:spacing w:after="100"/>
      <w:ind w:left="374" w:right="446" w:hanging="187"/>
    </w:pPr>
    <w:rPr>
      <w:szCs w:val="22"/>
    </w:rPr>
  </w:style>
  <w:style w:type="character" w:styleId="FootnoteReference">
    <w:name w:val="footnote reference"/>
    <w:basedOn w:val="DefaultParagraphFont"/>
    <w:semiHidden/>
    <w:rsid w:val="00011816"/>
    <w:rPr>
      <w:vertAlign w:val="superscript"/>
    </w:rPr>
  </w:style>
  <w:style w:type="paragraph" w:customStyle="1" w:styleId="footnotes">
    <w:name w:val="footnotes"/>
    <w:basedOn w:val="Normal"/>
    <w:qFormat/>
    <w:rsid w:val="009D6D4E"/>
    <w:pPr>
      <w:spacing w:after="0" w:line="240" w:lineRule="exact"/>
    </w:pPr>
    <w:rPr>
      <w:sz w:val="20"/>
      <w:szCs w:val="18"/>
    </w:rPr>
  </w:style>
  <w:style w:type="table" w:styleId="TableGrid">
    <w:name w:val="Table Grid"/>
    <w:basedOn w:val="TableNormal"/>
    <w:uiPriority w:val="59"/>
    <w:rsid w:val="00F772CC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Bullet3">
    <w:name w:val="Res Bullet3"/>
    <w:rsid w:val="00F772CC"/>
    <w:pPr>
      <w:numPr>
        <w:numId w:val="12"/>
      </w:numPr>
      <w:spacing w:after="240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35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3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333"/>
    <w:rPr>
      <w:rFonts w:ascii="Corbel" w:hAnsi="Corbe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333"/>
    <w:rPr>
      <w:rFonts w:ascii="Corbel" w:hAnsi="Corbel"/>
      <w:b/>
      <w:bCs/>
      <w:sz w:val="20"/>
      <w:szCs w:val="20"/>
    </w:rPr>
  </w:style>
  <w:style w:type="paragraph" w:styleId="ListParagraph">
    <w:name w:val="List Paragraph"/>
    <w:basedOn w:val="Normal"/>
    <w:autoRedefine/>
    <w:uiPriority w:val="34"/>
    <w:qFormat/>
    <w:rsid w:val="000E1F82"/>
    <w:pPr>
      <w:spacing w:after="100"/>
      <w:ind w:left="374" w:right="288" w:hanging="187"/>
    </w:pPr>
    <w:rPr>
      <w:szCs w:val="22"/>
    </w:rPr>
  </w:style>
  <w:style w:type="character" w:styleId="Hyperlink">
    <w:name w:val="Hyperlink"/>
    <w:basedOn w:val="DefaultParagraphFont"/>
    <w:uiPriority w:val="99"/>
    <w:unhideWhenUsed/>
    <w:rsid w:val="00A6675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D6D4E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9D6D4E"/>
    <w:rPr>
      <w:rFonts w:ascii="Corbel" w:hAnsi="Corbe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D4E"/>
    <w:pPr>
      <w:spacing w:after="80" w:line="320" w:lineRule="exact"/>
    </w:pPr>
    <w:rPr>
      <w:rFonts w:ascii="Corbel" w:hAnsi="Corbe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C48"/>
    <w:pPr>
      <w:keepNext/>
      <w:keepLines/>
      <w:spacing w:after="160" w:line="360" w:lineRule="exact"/>
      <w:outlineLvl w:val="0"/>
    </w:pPr>
    <w:rPr>
      <w:rFonts w:ascii="Rockwell" w:eastAsiaTheme="majorEastAsia" w:hAnsi="Rockwell" w:cstheme="majorBidi"/>
      <w:color w:val="00888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F7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E2749"/>
    <w:pPr>
      <w:tabs>
        <w:tab w:val="center" w:pos="4320"/>
        <w:tab w:val="right" w:pos="8640"/>
      </w:tabs>
    </w:pPr>
    <w:rPr>
      <w:color w:val="4D4D4D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749"/>
    <w:rPr>
      <w:rFonts w:ascii="Corbel" w:hAnsi="Corbel"/>
      <w:color w:val="4D4D4D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8B7AAA"/>
    <w:pPr>
      <w:tabs>
        <w:tab w:val="left" w:pos="540"/>
      </w:tabs>
    </w:pPr>
    <w:rPr>
      <w:rFonts w:ascii="Corbel Bold" w:hAnsi="Corbel Bold"/>
      <w:color w:val="8D8E8D"/>
      <w:position w:val="-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7AAA"/>
    <w:rPr>
      <w:rFonts w:ascii="Corbel Bold" w:hAnsi="Corbel Bold"/>
      <w:color w:val="8D8E8D"/>
      <w:position w:val="-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4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47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937E0"/>
  </w:style>
  <w:style w:type="paragraph" w:styleId="Title">
    <w:name w:val="Title"/>
    <w:basedOn w:val="Normal"/>
    <w:next w:val="Normal"/>
    <w:link w:val="TitleChar"/>
    <w:uiPriority w:val="10"/>
    <w:qFormat/>
    <w:rsid w:val="004670EC"/>
    <w:pPr>
      <w:spacing w:after="360" w:line="560" w:lineRule="exact"/>
      <w:contextualSpacing/>
    </w:pPr>
    <w:rPr>
      <w:rFonts w:ascii="Rockwell" w:eastAsiaTheme="majorEastAsia" w:hAnsi="Rockwell" w:cstheme="majorBidi"/>
      <w:color w:val="00888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70EC"/>
    <w:rPr>
      <w:rFonts w:ascii="Rockwell" w:eastAsiaTheme="majorEastAsia" w:hAnsi="Rockwell" w:cstheme="majorBidi"/>
      <w:color w:val="008886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24C48"/>
    <w:rPr>
      <w:rFonts w:ascii="Rockwell" w:eastAsiaTheme="majorEastAsia" w:hAnsi="Rockwell" w:cstheme="majorBidi"/>
      <w:color w:val="008886"/>
      <w:kern w:val="32"/>
      <w:sz w:val="32"/>
      <w:szCs w:val="32"/>
    </w:rPr>
  </w:style>
  <w:style w:type="paragraph" w:customStyle="1" w:styleId="ListCheckbox">
    <w:name w:val="List Checkbox"/>
    <w:basedOn w:val="Normal"/>
    <w:qFormat/>
    <w:rsid w:val="009D6D4E"/>
    <w:pPr>
      <w:numPr>
        <w:numId w:val="5"/>
      </w:numPr>
      <w:spacing w:after="180"/>
      <w:ind w:left="900" w:right="3503"/>
    </w:pPr>
    <w:rPr>
      <w:szCs w:val="22"/>
    </w:rPr>
  </w:style>
  <w:style w:type="character" w:styleId="Strong">
    <w:name w:val="Strong"/>
    <w:basedOn w:val="DefaultParagraphFont"/>
    <w:uiPriority w:val="22"/>
    <w:qFormat/>
    <w:rsid w:val="00C52467"/>
    <w:rPr>
      <w:b/>
      <w:bCs/>
    </w:rPr>
  </w:style>
  <w:style w:type="character" w:styleId="Emphasis">
    <w:name w:val="Emphasis"/>
    <w:basedOn w:val="DefaultParagraphFont"/>
    <w:uiPriority w:val="20"/>
    <w:qFormat/>
    <w:rsid w:val="00B507DC"/>
    <w:rPr>
      <w:i/>
      <w:iCs/>
    </w:rPr>
  </w:style>
  <w:style w:type="character" w:customStyle="1" w:styleId="Footerdots">
    <w:name w:val="Footer dots"/>
    <w:basedOn w:val="DefaultParagraphFont"/>
    <w:uiPriority w:val="1"/>
    <w:qFormat/>
    <w:rsid w:val="00D45C8C"/>
    <w:rPr>
      <w:rFonts w:ascii="Corbel" w:hAnsi="Corbel"/>
      <w:color w:val="008886"/>
    </w:rPr>
  </w:style>
  <w:style w:type="character" w:customStyle="1" w:styleId="HeaderStrong">
    <w:name w:val="Header Strong"/>
    <w:basedOn w:val="DefaultParagraphFont"/>
    <w:uiPriority w:val="1"/>
    <w:qFormat/>
    <w:rsid w:val="00FE2749"/>
    <w:rPr>
      <w:rFonts w:ascii="Rockwell" w:hAnsi="Rockwel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F7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uiPriority w:val="99"/>
    <w:unhideWhenUsed/>
    <w:qFormat/>
    <w:rsid w:val="009964CB"/>
    <w:pPr>
      <w:numPr>
        <w:numId w:val="2"/>
      </w:numPr>
      <w:spacing w:after="100"/>
      <w:ind w:left="374" w:right="446" w:hanging="187"/>
    </w:pPr>
    <w:rPr>
      <w:szCs w:val="22"/>
    </w:rPr>
  </w:style>
  <w:style w:type="character" w:styleId="FootnoteReference">
    <w:name w:val="footnote reference"/>
    <w:basedOn w:val="DefaultParagraphFont"/>
    <w:semiHidden/>
    <w:rsid w:val="00011816"/>
    <w:rPr>
      <w:vertAlign w:val="superscript"/>
    </w:rPr>
  </w:style>
  <w:style w:type="paragraph" w:customStyle="1" w:styleId="footnotes">
    <w:name w:val="footnotes"/>
    <w:basedOn w:val="Normal"/>
    <w:qFormat/>
    <w:rsid w:val="009D6D4E"/>
    <w:pPr>
      <w:spacing w:after="0" w:line="240" w:lineRule="exact"/>
    </w:pPr>
    <w:rPr>
      <w:sz w:val="20"/>
      <w:szCs w:val="18"/>
    </w:rPr>
  </w:style>
  <w:style w:type="table" w:styleId="TableGrid">
    <w:name w:val="Table Grid"/>
    <w:basedOn w:val="TableNormal"/>
    <w:uiPriority w:val="59"/>
    <w:rsid w:val="00F772CC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Bullet3">
    <w:name w:val="Res Bullet3"/>
    <w:rsid w:val="00F772CC"/>
    <w:pPr>
      <w:numPr>
        <w:numId w:val="12"/>
      </w:numPr>
      <w:spacing w:after="240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35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3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333"/>
    <w:rPr>
      <w:rFonts w:ascii="Corbel" w:hAnsi="Corbe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333"/>
    <w:rPr>
      <w:rFonts w:ascii="Corbel" w:hAnsi="Corbel"/>
      <w:b/>
      <w:bCs/>
      <w:sz w:val="20"/>
      <w:szCs w:val="20"/>
    </w:rPr>
  </w:style>
  <w:style w:type="paragraph" w:styleId="ListParagraph">
    <w:name w:val="List Paragraph"/>
    <w:basedOn w:val="Normal"/>
    <w:autoRedefine/>
    <w:uiPriority w:val="34"/>
    <w:qFormat/>
    <w:rsid w:val="000E1F82"/>
    <w:pPr>
      <w:spacing w:after="100"/>
      <w:ind w:left="374" w:right="288" w:hanging="187"/>
    </w:pPr>
    <w:rPr>
      <w:szCs w:val="22"/>
    </w:rPr>
  </w:style>
  <w:style w:type="character" w:styleId="Hyperlink">
    <w:name w:val="Hyperlink"/>
    <w:basedOn w:val="DefaultParagraphFont"/>
    <w:uiPriority w:val="99"/>
    <w:unhideWhenUsed/>
    <w:rsid w:val="00A6675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D6D4E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9D6D4E"/>
    <w:rPr>
      <w:rFonts w:ascii="Corbel" w:hAnsi="Corbe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EC5DF93B0C3646B2E6E997F230F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084A0-631D-0042-BD33-BBEF8034C897}"/>
      </w:docPartPr>
      <w:docPartBody>
        <w:p w:rsidR="006F0EDF" w:rsidRDefault="006F0EDF" w:rsidP="006F0EDF">
          <w:pPr>
            <w:pStyle w:val="95EC5DF93B0C3646B2E6E997F230F854"/>
          </w:pPr>
          <w:r>
            <w:t>[Type text]</w:t>
          </w:r>
        </w:p>
      </w:docPartBody>
    </w:docPart>
    <w:docPart>
      <w:docPartPr>
        <w:name w:val="87B478C818583E4BA75C0B58BD427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2A7BE-9C81-F942-81AC-D1B8E0312A01}"/>
      </w:docPartPr>
      <w:docPartBody>
        <w:p w:rsidR="006F0EDF" w:rsidRDefault="006F0EDF" w:rsidP="006F0EDF">
          <w:pPr>
            <w:pStyle w:val="87B478C818583E4BA75C0B58BD4275B4"/>
          </w:pPr>
          <w:r>
            <w:t>[Type text]</w:t>
          </w:r>
        </w:p>
      </w:docPartBody>
    </w:docPart>
    <w:docPart>
      <w:docPartPr>
        <w:name w:val="5828BE2C131ECC428DF85F45F78DF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D157F-A4E7-4245-A734-A4254BF7C8B4}"/>
      </w:docPartPr>
      <w:docPartBody>
        <w:p w:rsidR="006F0EDF" w:rsidRDefault="006F0EDF" w:rsidP="006F0EDF">
          <w:pPr>
            <w:pStyle w:val="5828BE2C131ECC428DF85F45F78DF0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 Bold">
    <w:panose1 w:val="020B0703020204020204"/>
    <w:charset w:val="00"/>
    <w:family w:val="auto"/>
    <w:pitch w:val="variable"/>
    <w:sig w:usb0="A00002EF" w:usb1="4000A44B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F0EDF"/>
    <w:rsid w:val="00001D1D"/>
    <w:rsid w:val="0033387B"/>
    <w:rsid w:val="004F3134"/>
    <w:rsid w:val="005169DA"/>
    <w:rsid w:val="005B589C"/>
    <w:rsid w:val="005F04CD"/>
    <w:rsid w:val="00651098"/>
    <w:rsid w:val="006921A8"/>
    <w:rsid w:val="006F0EDF"/>
    <w:rsid w:val="00885B37"/>
    <w:rsid w:val="00966C37"/>
    <w:rsid w:val="00A128EA"/>
    <w:rsid w:val="00CD0CB6"/>
    <w:rsid w:val="00D80922"/>
    <w:rsid w:val="00DE7D50"/>
    <w:rsid w:val="00F310C9"/>
    <w:rsid w:val="00F970DE"/>
    <w:rsid w:val="00FB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EC5DF93B0C3646B2E6E997F230F854">
    <w:name w:val="95EC5DF93B0C3646B2E6E997F230F854"/>
    <w:rsid w:val="006F0EDF"/>
  </w:style>
  <w:style w:type="paragraph" w:customStyle="1" w:styleId="87B478C818583E4BA75C0B58BD4275B4">
    <w:name w:val="87B478C818583E4BA75C0B58BD4275B4"/>
    <w:rsid w:val="006F0EDF"/>
  </w:style>
  <w:style w:type="paragraph" w:customStyle="1" w:styleId="5828BE2C131ECC428DF85F45F78DF030">
    <w:name w:val="5828BE2C131ECC428DF85F45F78DF030"/>
    <w:rsid w:val="006F0EDF"/>
  </w:style>
  <w:style w:type="paragraph" w:customStyle="1" w:styleId="32FB7DADE43BF14EB69AA13E8DDF7147">
    <w:name w:val="32FB7DADE43BF14EB69AA13E8DDF7147"/>
    <w:rsid w:val="006F0EDF"/>
  </w:style>
  <w:style w:type="paragraph" w:customStyle="1" w:styleId="F408EB807FB74E4A8B2F6E8FA1389DF8">
    <w:name w:val="F408EB807FB74E4A8B2F6E8FA1389DF8"/>
    <w:rsid w:val="006F0EDF"/>
  </w:style>
  <w:style w:type="paragraph" w:customStyle="1" w:styleId="F98FF933929AEC4D8D962D932A032544">
    <w:name w:val="F98FF933929AEC4D8D962D932A032544"/>
    <w:rsid w:val="006F0E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F64A35-F24A-4AEE-9470-BDBB2A25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1: Working with Patients &amp; Families as Advisors (Tool 6)</vt:lpstr>
    </vt:vector>
  </TitlesOfParts>
  <Company>United States Department of Health and Human Services</Company>
  <LinksUpToDate>false</LinksUpToDate>
  <CharactersWithSpaces>1390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 1: Working with Patients &amp; Families as Advisors (Tool 6)</dc:title>
  <dc:subject>Am I Ready to Become an Advisor?</dc:subject>
  <dc:creator>Agency for Healthcare Research and Quality</dc:creator>
  <cp:keywords>Patient and family advisor; checklist</cp:keywords>
  <cp:lastModifiedBy>temp_cjohnson</cp:lastModifiedBy>
  <cp:revision>5</cp:revision>
  <cp:lastPrinted>2011-07-28T14:30:00Z</cp:lastPrinted>
  <dcterms:created xsi:type="dcterms:W3CDTF">2013-05-17T20:44:00Z</dcterms:created>
  <dcterms:modified xsi:type="dcterms:W3CDTF">2013-05-21T15:30:00Z</dcterms:modified>
  <cp:category>Guide to Patient and Family Engagement</cp:category>
</cp:coreProperties>
</file>