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E07BE" w14:textId="52F08691" w:rsidR="003837B4" w:rsidRPr="007673C4" w:rsidRDefault="00F74990" w:rsidP="00F74990">
      <w:pPr>
        <w:pStyle w:val="Default"/>
        <w:spacing w:line="360" w:lineRule="auto"/>
        <w:jc w:val="center"/>
        <w:rPr>
          <w:rFonts w:ascii="Garamond" w:hAnsi="Garamond"/>
          <w:b/>
          <w:sz w:val="40"/>
          <w:szCs w:val="40"/>
        </w:rPr>
      </w:pPr>
      <w:r w:rsidRPr="007673C4">
        <w:rPr>
          <w:rFonts w:ascii="Garamond" w:hAnsi="Garamond"/>
          <w:b/>
          <w:bCs/>
          <w:noProof/>
          <w:sz w:val="40"/>
          <w:szCs w:val="40"/>
          <w:u w:val="single"/>
        </w:rPr>
        <w:drawing>
          <wp:anchor distT="0" distB="0" distL="114300" distR="114300" simplePos="0" relativeHeight="251658240" behindDoc="0" locked="0" layoutInCell="1" allowOverlap="1" wp14:anchorId="40100C3A" wp14:editId="132AFEDA">
            <wp:simplePos x="0" y="0"/>
            <wp:positionH relativeFrom="margin">
              <wp:posOffset>4855845</wp:posOffset>
            </wp:positionH>
            <wp:positionV relativeFrom="paragraph">
              <wp:posOffset>-342900</wp:posOffset>
            </wp:positionV>
            <wp:extent cx="1449705" cy="10222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705" cy="10222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37B4" w:rsidRPr="007673C4">
        <w:rPr>
          <w:rFonts w:ascii="Garamond" w:hAnsi="Garamond"/>
          <w:b/>
          <w:bCs/>
          <w:sz w:val="40"/>
          <w:szCs w:val="40"/>
          <w:u w:val="single"/>
        </w:rPr>
        <w:t>Tip Sheet</w:t>
      </w:r>
      <w:r w:rsidR="008D7E04" w:rsidRPr="007673C4">
        <w:rPr>
          <w:rFonts w:ascii="Garamond" w:hAnsi="Garamond"/>
          <w:b/>
          <w:bCs/>
          <w:sz w:val="40"/>
          <w:szCs w:val="40"/>
          <w:u w:val="single"/>
        </w:rPr>
        <w:t xml:space="preserve">- </w:t>
      </w:r>
      <w:r w:rsidR="003837B4" w:rsidRPr="007673C4">
        <w:rPr>
          <w:rFonts w:ascii="Garamond" w:hAnsi="Garamond"/>
          <w:b/>
          <w:bCs/>
          <w:sz w:val="40"/>
          <w:szCs w:val="40"/>
          <w:u w:val="single"/>
        </w:rPr>
        <w:t>Food</w:t>
      </w:r>
    </w:p>
    <w:p w14:paraId="62BBCA61" w14:textId="77777777" w:rsidR="003837B4" w:rsidRPr="000715FB" w:rsidRDefault="003837B4" w:rsidP="000715FB">
      <w:pPr>
        <w:pStyle w:val="Default"/>
        <w:rPr>
          <w:rFonts w:asciiTheme="minorHAnsi" w:hAnsiTheme="minorHAnsi"/>
          <w:u w:val="single"/>
        </w:rPr>
      </w:pPr>
      <w:r w:rsidRPr="000715FB">
        <w:rPr>
          <w:rFonts w:asciiTheme="minorHAnsi" w:hAnsiTheme="minorHAnsi"/>
          <w:b/>
          <w:bCs/>
          <w:u w:val="single"/>
        </w:rPr>
        <w:t xml:space="preserve">State and Federal Programs </w:t>
      </w:r>
    </w:p>
    <w:p w14:paraId="594FDA95" w14:textId="77777777" w:rsidR="003837B4" w:rsidRPr="000715FB" w:rsidRDefault="003837B4" w:rsidP="000715FB">
      <w:pPr>
        <w:pStyle w:val="Default"/>
        <w:numPr>
          <w:ilvl w:val="0"/>
          <w:numId w:val="5"/>
        </w:numPr>
        <w:ind w:firstLine="0"/>
        <w:rPr>
          <w:rFonts w:asciiTheme="minorHAnsi" w:hAnsiTheme="minorHAnsi"/>
          <w:b/>
          <w:bCs/>
        </w:rPr>
      </w:pPr>
      <w:r w:rsidRPr="000715FB">
        <w:rPr>
          <w:rFonts w:asciiTheme="minorHAnsi" w:hAnsiTheme="minorHAnsi"/>
          <w:b/>
          <w:bCs/>
        </w:rPr>
        <w:t xml:space="preserve">Supplemental Nutrition Assistance Program (SNAP): </w:t>
      </w:r>
    </w:p>
    <w:p w14:paraId="67815CD2" w14:textId="77777777" w:rsidR="003837B4" w:rsidRPr="000715FB" w:rsidRDefault="003837B4" w:rsidP="000715FB">
      <w:pPr>
        <w:pStyle w:val="Default"/>
        <w:numPr>
          <w:ilvl w:val="1"/>
          <w:numId w:val="5"/>
        </w:numPr>
        <w:ind w:firstLine="0"/>
        <w:rPr>
          <w:rFonts w:asciiTheme="minorHAnsi" w:hAnsiTheme="minorHAnsi"/>
        </w:rPr>
      </w:pPr>
      <w:r w:rsidRPr="000715FB">
        <w:rPr>
          <w:rFonts w:asciiTheme="minorHAnsi" w:hAnsiTheme="minorHAnsi"/>
        </w:rPr>
        <w:t xml:space="preserve">Helps low-income people who qualify </w:t>
      </w:r>
    </w:p>
    <w:p w14:paraId="68D2C432" w14:textId="77777777" w:rsidR="003837B4" w:rsidRPr="000715FB" w:rsidRDefault="003837B4" w:rsidP="000715FB">
      <w:pPr>
        <w:pStyle w:val="Default"/>
        <w:numPr>
          <w:ilvl w:val="1"/>
          <w:numId w:val="5"/>
        </w:numPr>
        <w:ind w:firstLine="0"/>
        <w:rPr>
          <w:rFonts w:asciiTheme="minorHAnsi" w:hAnsiTheme="minorHAnsi"/>
        </w:rPr>
      </w:pPr>
      <w:r w:rsidRPr="000715FB">
        <w:rPr>
          <w:rFonts w:asciiTheme="minorHAnsi" w:hAnsiTheme="minorHAnsi"/>
        </w:rPr>
        <w:t xml:space="preserve">Money is provided on an Electronic Benefit Transfer (EBT) card, which works like a debit card </w:t>
      </w:r>
    </w:p>
    <w:p w14:paraId="78BD9F2E" w14:textId="12BA420D" w:rsidR="003837B4" w:rsidRPr="000715FB" w:rsidRDefault="00C55653" w:rsidP="000715FB">
      <w:pPr>
        <w:pStyle w:val="Default"/>
        <w:numPr>
          <w:ilvl w:val="1"/>
          <w:numId w:val="5"/>
        </w:numPr>
        <w:ind w:firstLine="0"/>
        <w:rPr>
          <w:rFonts w:asciiTheme="minorHAnsi" w:hAnsiTheme="minorHAnsi"/>
        </w:rPr>
      </w:pPr>
      <w:r w:rsidRPr="000715FB">
        <w:rPr>
          <w:rFonts w:asciiTheme="minorHAnsi" w:hAnsiTheme="minorHAnsi"/>
        </w:rPr>
        <w:t xml:space="preserve">Eligibility calculator: </w:t>
      </w:r>
      <w:hyperlink r:id="rId9" w:history="1">
        <w:r w:rsidR="003837B4" w:rsidRPr="000715FB">
          <w:rPr>
            <w:rFonts w:asciiTheme="minorHAnsi" w:hAnsiTheme="minorHAnsi"/>
          </w:rPr>
          <w:t>https://fscalc.dhs.illinois.gov/FSCalc/</w:t>
        </w:r>
      </w:hyperlink>
      <w:r w:rsidR="000715FB">
        <w:rPr>
          <w:rFonts w:asciiTheme="minorHAnsi" w:hAnsiTheme="minorHAnsi"/>
        </w:rPr>
        <w:t xml:space="preserve"> </w:t>
      </w:r>
      <w:r w:rsidRPr="000715FB">
        <w:rPr>
          <w:rFonts w:asciiTheme="minorHAnsi" w:hAnsiTheme="minorHAnsi"/>
        </w:rPr>
        <w:t xml:space="preserve"> </w:t>
      </w:r>
    </w:p>
    <w:p w14:paraId="1D90B2EE" w14:textId="77A51241" w:rsidR="0095081D" w:rsidRPr="000715FB" w:rsidRDefault="00C55653" w:rsidP="000715FB">
      <w:pPr>
        <w:pStyle w:val="Default"/>
        <w:numPr>
          <w:ilvl w:val="1"/>
          <w:numId w:val="5"/>
        </w:numPr>
        <w:ind w:firstLine="0"/>
        <w:rPr>
          <w:rFonts w:asciiTheme="minorHAnsi" w:hAnsiTheme="minorHAnsi"/>
        </w:rPr>
      </w:pPr>
      <w:r w:rsidRPr="000715FB">
        <w:rPr>
          <w:rFonts w:asciiTheme="minorHAnsi" w:hAnsiTheme="minorHAnsi"/>
        </w:rPr>
        <w:t xml:space="preserve">Apply for assistance: </w:t>
      </w:r>
      <w:hyperlink r:id="rId10" w:history="1">
        <w:r w:rsidR="003837B4" w:rsidRPr="000715FB">
          <w:rPr>
            <w:rFonts w:asciiTheme="minorHAnsi" w:hAnsiTheme="minorHAnsi"/>
          </w:rPr>
          <w:t>https://www.dhs.state.il.us/page.aspx?item=33698</w:t>
        </w:r>
      </w:hyperlink>
      <w:r w:rsidR="000715FB">
        <w:rPr>
          <w:rFonts w:asciiTheme="minorHAnsi" w:hAnsiTheme="minorHAnsi"/>
        </w:rPr>
        <w:t xml:space="preserve">  </w:t>
      </w:r>
    </w:p>
    <w:p w14:paraId="41819593" w14:textId="77777777" w:rsidR="000715FB" w:rsidRPr="000715FB" w:rsidRDefault="000715FB" w:rsidP="000715FB">
      <w:pPr>
        <w:pStyle w:val="Default"/>
        <w:ind w:left="720"/>
        <w:rPr>
          <w:rFonts w:asciiTheme="minorHAnsi" w:hAnsiTheme="minorHAnsi"/>
        </w:rPr>
      </w:pPr>
    </w:p>
    <w:p w14:paraId="532D1AD1" w14:textId="281B7C70" w:rsidR="0095081D" w:rsidRPr="000715FB" w:rsidRDefault="003837B4" w:rsidP="000715FB">
      <w:pPr>
        <w:pStyle w:val="Default"/>
        <w:numPr>
          <w:ilvl w:val="0"/>
          <w:numId w:val="5"/>
        </w:numPr>
        <w:ind w:firstLine="0"/>
        <w:rPr>
          <w:rFonts w:asciiTheme="minorHAnsi" w:hAnsiTheme="minorHAnsi"/>
        </w:rPr>
      </w:pPr>
      <w:r w:rsidRPr="000715FB">
        <w:rPr>
          <w:rFonts w:asciiTheme="minorHAnsi" w:hAnsiTheme="minorHAnsi"/>
          <w:b/>
          <w:bCs/>
        </w:rPr>
        <w:t>Women</w:t>
      </w:r>
      <w:r w:rsidR="0095081D" w:rsidRPr="000715FB">
        <w:rPr>
          <w:rFonts w:asciiTheme="minorHAnsi" w:hAnsiTheme="minorHAnsi"/>
          <w:b/>
          <w:bCs/>
        </w:rPr>
        <w:t>, Infants and Children (WIC):</w:t>
      </w:r>
    </w:p>
    <w:p w14:paraId="046AB346" w14:textId="77777777" w:rsidR="0095081D" w:rsidRPr="000715FB" w:rsidRDefault="0095081D" w:rsidP="000715FB">
      <w:pPr>
        <w:pStyle w:val="Default"/>
        <w:numPr>
          <w:ilvl w:val="1"/>
          <w:numId w:val="5"/>
        </w:numPr>
        <w:ind w:firstLine="0"/>
        <w:rPr>
          <w:rFonts w:asciiTheme="minorHAnsi" w:hAnsiTheme="minorHAnsi"/>
        </w:rPr>
      </w:pPr>
      <w:r w:rsidRPr="000715FB">
        <w:rPr>
          <w:rFonts w:asciiTheme="minorHAnsi" w:hAnsiTheme="minorHAnsi" w:cs="Segoe UI"/>
          <w:lang w:val="en"/>
        </w:rPr>
        <w:t>A food assistance program for Women, Infants, and Children</w:t>
      </w:r>
    </w:p>
    <w:p w14:paraId="0C6C34C3" w14:textId="77777777" w:rsidR="0095081D" w:rsidRPr="000715FB" w:rsidRDefault="0095081D" w:rsidP="000715FB">
      <w:pPr>
        <w:pStyle w:val="Default"/>
        <w:numPr>
          <w:ilvl w:val="1"/>
          <w:numId w:val="5"/>
        </w:numPr>
        <w:ind w:firstLine="0"/>
        <w:rPr>
          <w:rFonts w:asciiTheme="minorHAnsi" w:hAnsiTheme="minorHAnsi"/>
        </w:rPr>
      </w:pPr>
      <w:r w:rsidRPr="000715FB">
        <w:rPr>
          <w:rFonts w:asciiTheme="minorHAnsi" w:hAnsiTheme="minorHAnsi"/>
        </w:rPr>
        <w:t>Helps low-income pregnant, post-partum, and breast-feeding women, infants, and children up to 5 years old who need food to help stay healthy</w:t>
      </w:r>
    </w:p>
    <w:p w14:paraId="2E30D663" w14:textId="77777777" w:rsidR="0095081D" w:rsidRPr="000715FB" w:rsidRDefault="0095081D" w:rsidP="000715FB">
      <w:pPr>
        <w:pStyle w:val="Default"/>
        <w:numPr>
          <w:ilvl w:val="1"/>
          <w:numId w:val="5"/>
        </w:numPr>
        <w:ind w:firstLine="0"/>
        <w:rPr>
          <w:rFonts w:asciiTheme="minorHAnsi" w:hAnsiTheme="minorHAnsi"/>
        </w:rPr>
      </w:pPr>
      <w:r w:rsidRPr="000715FB">
        <w:rPr>
          <w:rFonts w:asciiTheme="minorHAnsi" w:hAnsiTheme="minorHAnsi"/>
        </w:rPr>
        <w:t xml:space="preserve">Provides money for healthy foods, vouchers for formula, and other great benefits </w:t>
      </w:r>
    </w:p>
    <w:p w14:paraId="229D5AA0" w14:textId="77777777" w:rsidR="0095081D" w:rsidRPr="000715FB" w:rsidRDefault="0095081D" w:rsidP="000715FB">
      <w:pPr>
        <w:pStyle w:val="Default"/>
        <w:numPr>
          <w:ilvl w:val="1"/>
          <w:numId w:val="5"/>
        </w:numPr>
        <w:ind w:firstLine="0"/>
        <w:rPr>
          <w:rFonts w:asciiTheme="minorHAnsi" w:hAnsiTheme="minorHAnsi"/>
        </w:rPr>
      </w:pPr>
      <w:r w:rsidRPr="000715FB">
        <w:rPr>
          <w:rFonts w:asciiTheme="minorHAnsi" w:hAnsiTheme="minorHAnsi"/>
        </w:rPr>
        <w:t>Can be used at grocery stores and pharmacies</w:t>
      </w:r>
    </w:p>
    <w:p w14:paraId="09AA6A9E" w14:textId="69FF85C1" w:rsidR="0095081D" w:rsidRPr="000715FB" w:rsidRDefault="0095081D" w:rsidP="000715FB">
      <w:pPr>
        <w:pStyle w:val="Default"/>
        <w:numPr>
          <w:ilvl w:val="1"/>
          <w:numId w:val="5"/>
        </w:numPr>
        <w:ind w:firstLine="0"/>
        <w:rPr>
          <w:rFonts w:asciiTheme="minorHAnsi" w:hAnsiTheme="minorHAnsi"/>
        </w:rPr>
      </w:pPr>
      <w:r w:rsidRPr="000715FB">
        <w:rPr>
          <w:rFonts w:asciiTheme="minorHAnsi" w:hAnsiTheme="minorHAnsi"/>
        </w:rPr>
        <w:t>IL WIC Services: (</w:t>
      </w:r>
      <w:hyperlink r:id="rId11" w:history="1">
        <w:r w:rsidRPr="000715FB">
          <w:rPr>
            <w:rStyle w:val="Hyperlink"/>
            <w:rFonts w:asciiTheme="minorHAnsi" w:hAnsiTheme="minorHAnsi"/>
          </w:rPr>
          <w:t>https://www.dhs.state.il.us/page.aspx?item=30513</w:t>
        </w:r>
      </w:hyperlink>
      <w:r w:rsidRPr="000715FB">
        <w:rPr>
          <w:rFonts w:asciiTheme="minorHAnsi" w:hAnsiTheme="minorHAnsi"/>
        </w:rPr>
        <w:t xml:space="preserve">) </w:t>
      </w:r>
    </w:p>
    <w:p w14:paraId="6AA18247" w14:textId="77777777" w:rsidR="000715FB" w:rsidRDefault="000715FB" w:rsidP="000715FB">
      <w:pPr>
        <w:pStyle w:val="Default"/>
        <w:ind w:left="720"/>
        <w:rPr>
          <w:rFonts w:asciiTheme="minorHAnsi" w:hAnsiTheme="minorHAnsi"/>
          <w:b/>
        </w:rPr>
      </w:pPr>
    </w:p>
    <w:p w14:paraId="0ABB3BE5" w14:textId="23540DC8" w:rsidR="00C850B6" w:rsidRPr="000715FB" w:rsidRDefault="00C850B6" w:rsidP="000715FB">
      <w:pPr>
        <w:pStyle w:val="Default"/>
        <w:numPr>
          <w:ilvl w:val="0"/>
          <w:numId w:val="5"/>
        </w:numPr>
        <w:ind w:firstLine="0"/>
        <w:rPr>
          <w:rFonts w:asciiTheme="minorHAnsi" w:hAnsiTheme="minorHAnsi"/>
          <w:b/>
        </w:rPr>
      </w:pPr>
      <w:r w:rsidRPr="000715FB">
        <w:rPr>
          <w:rFonts w:asciiTheme="minorHAnsi" w:hAnsiTheme="minorHAnsi"/>
          <w:b/>
        </w:rPr>
        <w:t>Farmers Market Nutrition Program (FMNP)</w:t>
      </w:r>
    </w:p>
    <w:p w14:paraId="3937E227" w14:textId="77777777" w:rsidR="00C850B6" w:rsidRPr="000715FB" w:rsidRDefault="00C850B6" w:rsidP="000715FB">
      <w:pPr>
        <w:pStyle w:val="Default"/>
        <w:numPr>
          <w:ilvl w:val="1"/>
          <w:numId w:val="5"/>
        </w:numPr>
        <w:ind w:firstLine="0"/>
        <w:rPr>
          <w:rFonts w:asciiTheme="minorHAnsi" w:hAnsiTheme="minorHAnsi"/>
        </w:rPr>
      </w:pPr>
      <w:r w:rsidRPr="000715FB">
        <w:rPr>
          <w:rFonts w:asciiTheme="minorHAnsi" w:hAnsiTheme="minorHAnsi"/>
        </w:rPr>
        <w:t>Eligible WIC participants are issued FMNP coupons in addition to their regular WIC benefits</w:t>
      </w:r>
    </w:p>
    <w:p w14:paraId="331B2245" w14:textId="60CBEC11" w:rsidR="00C850B6" w:rsidRPr="000715FB" w:rsidRDefault="00C850B6" w:rsidP="000715FB">
      <w:pPr>
        <w:pStyle w:val="Default"/>
        <w:numPr>
          <w:ilvl w:val="1"/>
          <w:numId w:val="5"/>
        </w:numPr>
        <w:ind w:firstLine="0"/>
        <w:rPr>
          <w:rFonts w:asciiTheme="minorHAnsi" w:hAnsiTheme="minorHAnsi"/>
        </w:rPr>
      </w:pPr>
      <w:r w:rsidRPr="000715FB">
        <w:rPr>
          <w:rFonts w:asciiTheme="minorHAnsi" w:hAnsiTheme="minorHAnsi"/>
        </w:rPr>
        <w:t>Coupons can be used to buy foods from farmers, farmers' markets or roadside stands</w:t>
      </w:r>
    </w:p>
    <w:p w14:paraId="0A2C4589" w14:textId="390DEB5A" w:rsidR="00C850B6" w:rsidRPr="000715FB" w:rsidRDefault="00C850B6" w:rsidP="000715FB">
      <w:pPr>
        <w:pStyle w:val="Default"/>
        <w:numPr>
          <w:ilvl w:val="1"/>
          <w:numId w:val="5"/>
        </w:numPr>
        <w:ind w:firstLine="0"/>
        <w:rPr>
          <w:rFonts w:asciiTheme="minorHAnsi" w:hAnsiTheme="minorHAnsi"/>
        </w:rPr>
      </w:pPr>
      <w:r w:rsidRPr="000715FB">
        <w:rPr>
          <w:rFonts w:asciiTheme="minorHAnsi" w:hAnsiTheme="minorHAnsi"/>
        </w:rPr>
        <w:t xml:space="preserve">More information: </w:t>
      </w:r>
      <w:hyperlink r:id="rId12" w:history="1">
        <w:r w:rsidRPr="000715FB">
          <w:rPr>
            <w:rStyle w:val="Hyperlink"/>
            <w:rFonts w:asciiTheme="minorHAnsi" w:hAnsiTheme="minorHAnsi"/>
          </w:rPr>
          <w:t>https://www.fns.usda.gov/fmnp/wic-farmers-market-nutrition-program</w:t>
        </w:r>
      </w:hyperlink>
    </w:p>
    <w:p w14:paraId="6593F609" w14:textId="77777777" w:rsidR="000715FB" w:rsidRDefault="000715FB" w:rsidP="000715FB">
      <w:pPr>
        <w:pStyle w:val="Default"/>
        <w:ind w:left="720"/>
        <w:rPr>
          <w:rFonts w:asciiTheme="minorHAnsi" w:hAnsiTheme="minorHAnsi"/>
          <w:b/>
        </w:rPr>
      </w:pPr>
    </w:p>
    <w:p w14:paraId="5B6FB716" w14:textId="510FC8B7" w:rsidR="00C850B6" w:rsidRPr="000715FB" w:rsidRDefault="00C850B6" w:rsidP="000715FB">
      <w:pPr>
        <w:pStyle w:val="Default"/>
        <w:numPr>
          <w:ilvl w:val="0"/>
          <w:numId w:val="5"/>
        </w:numPr>
        <w:ind w:firstLine="0"/>
        <w:rPr>
          <w:rFonts w:asciiTheme="minorHAnsi" w:hAnsiTheme="minorHAnsi"/>
          <w:b/>
        </w:rPr>
      </w:pPr>
      <w:r w:rsidRPr="000715FB">
        <w:rPr>
          <w:rFonts w:asciiTheme="minorHAnsi" w:hAnsiTheme="minorHAnsi"/>
          <w:b/>
        </w:rPr>
        <w:t>Emergency Food Program (EFP)</w:t>
      </w:r>
    </w:p>
    <w:p w14:paraId="19F4FA79" w14:textId="7E654587" w:rsidR="00C850B6" w:rsidRPr="000715FB" w:rsidRDefault="00C850B6" w:rsidP="000715FB">
      <w:pPr>
        <w:pStyle w:val="Default"/>
        <w:numPr>
          <w:ilvl w:val="1"/>
          <w:numId w:val="5"/>
        </w:numPr>
        <w:ind w:firstLine="0"/>
        <w:rPr>
          <w:rFonts w:asciiTheme="minorHAnsi" w:hAnsiTheme="minorHAnsi"/>
        </w:rPr>
      </w:pPr>
      <w:r w:rsidRPr="000715FB">
        <w:rPr>
          <w:rFonts w:asciiTheme="minorHAnsi" w:hAnsiTheme="minorHAnsi"/>
        </w:rPr>
        <w:t>A USDA food commodities program administered by the Illinois Department of Human Services with distribution through regional foodbanks.</w:t>
      </w:r>
    </w:p>
    <w:p w14:paraId="0E295863" w14:textId="65BFF21C" w:rsidR="00C850B6" w:rsidRPr="000715FB" w:rsidRDefault="00C850B6" w:rsidP="000715FB">
      <w:pPr>
        <w:pStyle w:val="Default"/>
        <w:numPr>
          <w:ilvl w:val="1"/>
          <w:numId w:val="5"/>
        </w:numPr>
        <w:ind w:firstLine="0"/>
        <w:rPr>
          <w:rFonts w:asciiTheme="minorHAnsi" w:hAnsiTheme="minorHAnsi"/>
        </w:rPr>
      </w:pPr>
      <w:r w:rsidRPr="000715FB">
        <w:rPr>
          <w:rFonts w:asciiTheme="minorHAnsi" w:hAnsiTheme="minorHAnsi"/>
        </w:rPr>
        <w:t xml:space="preserve">List of participating foodbanks: </w:t>
      </w:r>
      <w:hyperlink r:id="rId13" w:anchor=":~:text=Emergency%20Food%20Program%20(EFP),with%20distribution%20through%20regional%20foodbanks.&amp;text=The%20primary%20purpose%20of%20EFP,an%20emergency%20response%20to%20hunger" w:history="1">
        <w:r w:rsidR="000715FB" w:rsidRPr="000715FB">
          <w:rPr>
            <w:rStyle w:val="Hyperlink"/>
            <w:rFonts w:asciiTheme="minorHAnsi" w:hAnsiTheme="minorHAnsi"/>
          </w:rPr>
          <w:t>https://www.dhs.state.il.us/page.aspx?item=60131#:~:text=Emergency%20Food%20Program%20(EFP),with%20distribution%20through%20regional%20foodbanks.&amp;text=The%20primary%20purpose%20of%20EFP,an%20emergency%20response%20to%20hunger</w:t>
        </w:r>
      </w:hyperlink>
      <w:r w:rsidRPr="000715FB">
        <w:rPr>
          <w:rFonts w:asciiTheme="minorHAnsi" w:hAnsiTheme="minorHAnsi"/>
        </w:rPr>
        <w:t>.</w:t>
      </w:r>
      <w:r w:rsidR="000715FB" w:rsidRPr="000715FB">
        <w:rPr>
          <w:rFonts w:asciiTheme="minorHAnsi" w:hAnsiTheme="minorHAnsi"/>
        </w:rPr>
        <w:t xml:space="preserve"> </w:t>
      </w:r>
    </w:p>
    <w:p w14:paraId="156FCFFF" w14:textId="77777777" w:rsidR="000715FB" w:rsidRDefault="000715FB" w:rsidP="000715FB">
      <w:pPr>
        <w:pStyle w:val="Default"/>
        <w:rPr>
          <w:rFonts w:asciiTheme="minorHAnsi" w:hAnsiTheme="minorHAnsi"/>
          <w:b/>
          <w:u w:val="single"/>
        </w:rPr>
      </w:pPr>
    </w:p>
    <w:p w14:paraId="5D831CB7" w14:textId="7852A423" w:rsidR="009727CC" w:rsidRPr="000715FB" w:rsidRDefault="007321BA" w:rsidP="000715FB">
      <w:pPr>
        <w:pStyle w:val="Default"/>
        <w:rPr>
          <w:rFonts w:asciiTheme="minorHAnsi" w:hAnsiTheme="minorHAnsi"/>
          <w:b/>
          <w:u w:val="single"/>
        </w:rPr>
      </w:pPr>
      <w:r w:rsidRPr="000715FB">
        <w:rPr>
          <w:rFonts w:asciiTheme="minorHAnsi" w:hAnsiTheme="minorHAnsi"/>
          <w:b/>
          <w:u w:val="single"/>
        </w:rPr>
        <w:t>Local</w:t>
      </w:r>
      <w:r w:rsidR="008D7E04" w:rsidRPr="000715FB">
        <w:rPr>
          <w:rFonts w:asciiTheme="minorHAnsi" w:hAnsiTheme="minorHAnsi"/>
          <w:b/>
          <w:u w:val="single"/>
        </w:rPr>
        <w:t xml:space="preserve"> Resources</w:t>
      </w:r>
      <w:r w:rsidRPr="000715FB">
        <w:rPr>
          <w:rFonts w:asciiTheme="minorHAnsi" w:hAnsiTheme="minorHAnsi"/>
          <w:b/>
          <w:u w:val="single"/>
        </w:rPr>
        <w:t xml:space="preserve"> &amp; Programs</w:t>
      </w:r>
    </w:p>
    <w:p w14:paraId="09F1776B" w14:textId="77777777" w:rsidR="008D7E04" w:rsidRPr="000715FB" w:rsidRDefault="008D7E04" w:rsidP="000715FB">
      <w:pPr>
        <w:pStyle w:val="Default"/>
        <w:numPr>
          <w:ilvl w:val="0"/>
          <w:numId w:val="6"/>
        </w:numPr>
        <w:ind w:firstLine="0"/>
        <w:rPr>
          <w:rFonts w:asciiTheme="minorHAnsi" w:hAnsiTheme="minorHAnsi"/>
          <w:b/>
          <w:u w:val="single"/>
        </w:rPr>
      </w:pPr>
      <w:r w:rsidRPr="000715FB">
        <w:rPr>
          <w:rFonts w:asciiTheme="minorHAnsi" w:hAnsiTheme="minorHAnsi"/>
          <w:b/>
        </w:rPr>
        <w:t>Local Food Pantry:</w:t>
      </w:r>
    </w:p>
    <w:p w14:paraId="0F7EFCAC" w14:textId="77777777" w:rsidR="008D7E04" w:rsidRPr="000715FB" w:rsidRDefault="008D7E04" w:rsidP="000715FB">
      <w:pPr>
        <w:pStyle w:val="Default"/>
        <w:numPr>
          <w:ilvl w:val="1"/>
          <w:numId w:val="6"/>
        </w:numPr>
        <w:ind w:firstLine="0"/>
        <w:rPr>
          <w:rFonts w:asciiTheme="minorHAnsi" w:hAnsiTheme="minorHAnsi"/>
        </w:rPr>
      </w:pPr>
      <w:r w:rsidRPr="000715FB">
        <w:rPr>
          <w:rFonts w:asciiTheme="minorHAnsi" w:hAnsiTheme="minorHAnsi"/>
        </w:rPr>
        <w:t>Food pantries are available in many neighborhoods to provide food to those in need</w:t>
      </w:r>
    </w:p>
    <w:p w14:paraId="15AFF9D3" w14:textId="77777777" w:rsidR="008D7E04" w:rsidRPr="000715FB" w:rsidRDefault="008D7E04" w:rsidP="000715FB">
      <w:pPr>
        <w:pStyle w:val="Default"/>
        <w:numPr>
          <w:ilvl w:val="1"/>
          <w:numId w:val="6"/>
        </w:numPr>
        <w:ind w:firstLine="0"/>
        <w:rPr>
          <w:rFonts w:asciiTheme="minorHAnsi" w:hAnsiTheme="minorHAnsi"/>
        </w:rPr>
      </w:pPr>
      <w:r w:rsidRPr="000715FB">
        <w:rPr>
          <w:rFonts w:asciiTheme="minorHAnsi" w:hAnsiTheme="minorHAnsi"/>
        </w:rPr>
        <w:t>Hours and types of food can vary at different places</w:t>
      </w:r>
    </w:p>
    <w:p w14:paraId="02976CB7" w14:textId="09D14C0A" w:rsidR="000715FB" w:rsidRDefault="008D7E04" w:rsidP="000715FB">
      <w:pPr>
        <w:pStyle w:val="Default"/>
        <w:numPr>
          <w:ilvl w:val="1"/>
          <w:numId w:val="6"/>
        </w:numPr>
        <w:ind w:firstLine="0"/>
        <w:rPr>
          <w:rFonts w:asciiTheme="minorHAnsi" w:hAnsiTheme="minorHAnsi"/>
        </w:rPr>
      </w:pPr>
      <w:r w:rsidRPr="000715FB">
        <w:rPr>
          <w:rFonts w:asciiTheme="minorHAnsi" w:hAnsiTheme="minorHAnsi"/>
        </w:rPr>
        <w:t>Your local food pantry:________________________</w:t>
      </w:r>
    </w:p>
    <w:p w14:paraId="1795E8C7" w14:textId="062D0349" w:rsidR="007321BA" w:rsidRPr="000715FB" w:rsidRDefault="007321BA" w:rsidP="00FE781D">
      <w:pPr>
        <w:pStyle w:val="Default"/>
        <w:rPr>
          <w:rFonts w:asciiTheme="minorHAnsi" w:hAnsiTheme="minorHAnsi"/>
        </w:rPr>
      </w:pPr>
    </w:p>
    <w:p w14:paraId="6D0FEBBD" w14:textId="3D5ED7CD" w:rsidR="007321BA" w:rsidRPr="007673C4" w:rsidRDefault="00900855" w:rsidP="00900855">
      <w:pPr>
        <w:pStyle w:val="Default"/>
        <w:jc w:val="center"/>
        <w:rPr>
          <w:rFonts w:asciiTheme="minorHAnsi" w:hAnsiTheme="minorHAnsi"/>
          <w:b/>
          <w:bCs/>
          <w:u w:val="single"/>
        </w:rPr>
      </w:pPr>
      <w:r>
        <w:rPr>
          <w:rFonts w:ascii="Garamond" w:hAnsi="Garamond"/>
          <w:b/>
          <w:bCs/>
          <w:noProof/>
          <w:sz w:val="40"/>
          <w:szCs w:val="40"/>
          <w:u w:val="single"/>
        </w:rPr>
        <w:drawing>
          <wp:anchor distT="0" distB="0" distL="114300" distR="114300" simplePos="0" relativeHeight="251669504" behindDoc="0" locked="0" layoutInCell="1" allowOverlap="1" wp14:anchorId="5D99E56F" wp14:editId="085EA055">
            <wp:simplePos x="0" y="0"/>
            <wp:positionH relativeFrom="margin">
              <wp:align>right</wp:align>
            </wp:positionH>
            <wp:positionV relativeFrom="paragraph">
              <wp:posOffset>1046480</wp:posOffset>
            </wp:positionV>
            <wp:extent cx="944880" cy="944880"/>
            <wp:effectExtent l="0" t="0" r="7620" b="762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rame (5).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944880" cy="944880"/>
                    </a:xfrm>
                    <a:prstGeom prst="rect">
                      <a:avLst/>
                    </a:prstGeom>
                  </pic:spPr>
                </pic:pic>
              </a:graphicData>
            </a:graphic>
          </wp:anchor>
        </w:drawing>
      </w:r>
      <w:r w:rsidR="00055C9A" w:rsidRPr="000715FB">
        <w:rPr>
          <w:rFonts w:asciiTheme="minorHAnsi" w:hAnsiTheme="minorHAnsi"/>
          <w:b/>
          <w:bCs/>
          <w:u w:val="single"/>
        </w:rPr>
        <w:br w:type="page"/>
      </w:r>
      <w:r w:rsidR="00F74990" w:rsidRPr="000715FB">
        <w:rPr>
          <w:rFonts w:ascii="Garamond" w:hAnsi="Garamond"/>
          <w:b/>
          <w:bCs/>
          <w:noProof/>
          <w:sz w:val="40"/>
          <w:szCs w:val="40"/>
          <w:u w:val="single"/>
        </w:rPr>
        <w:lastRenderedPageBreak/>
        <w:drawing>
          <wp:anchor distT="0" distB="0" distL="114300" distR="114300" simplePos="0" relativeHeight="251659264" behindDoc="0" locked="0" layoutInCell="1" allowOverlap="1" wp14:anchorId="3DB50D29" wp14:editId="78BB828F">
            <wp:simplePos x="0" y="0"/>
            <wp:positionH relativeFrom="margin">
              <wp:posOffset>5239385</wp:posOffset>
            </wp:positionH>
            <wp:positionV relativeFrom="paragraph">
              <wp:posOffset>-266700</wp:posOffset>
            </wp:positionV>
            <wp:extent cx="1190430" cy="11053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430" cy="1105399"/>
                    </a:xfrm>
                    <a:prstGeom prst="rect">
                      <a:avLst/>
                    </a:prstGeom>
                    <a:noFill/>
                    <a:ln>
                      <a:noFill/>
                    </a:ln>
                  </pic:spPr>
                </pic:pic>
              </a:graphicData>
            </a:graphic>
            <wp14:sizeRelH relativeFrom="page">
              <wp14:pctWidth>0</wp14:pctWidth>
            </wp14:sizeRelH>
            <wp14:sizeRelV relativeFrom="page">
              <wp14:pctHeight>0</wp14:pctHeight>
            </wp14:sizeRelV>
          </wp:anchor>
        </w:drawing>
      </w:r>
      <w:r w:rsidR="007321BA" w:rsidRPr="000715FB">
        <w:rPr>
          <w:rFonts w:ascii="Garamond" w:hAnsi="Garamond"/>
          <w:b/>
          <w:bCs/>
          <w:sz w:val="40"/>
          <w:szCs w:val="40"/>
          <w:u w:val="single"/>
        </w:rPr>
        <w:t xml:space="preserve">Tip Sheet- </w:t>
      </w:r>
      <w:r w:rsidR="0027025B" w:rsidRPr="000715FB">
        <w:rPr>
          <w:rFonts w:ascii="Garamond" w:hAnsi="Garamond"/>
          <w:b/>
          <w:bCs/>
          <w:sz w:val="40"/>
          <w:szCs w:val="40"/>
          <w:u w:val="single"/>
        </w:rPr>
        <w:t>Housing</w:t>
      </w:r>
    </w:p>
    <w:p w14:paraId="16D39C83" w14:textId="77777777" w:rsidR="009727CC" w:rsidRPr="007673C4" w:rsidRDefault="009727CC" w:rsidP="000715FB">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4F2801F7" w14:textId="77777777" w:rsidR="00110475" w:rsidRPr="007673C4" w:rsidRDefault="00110475" w:rsidP="000715FB">
      <w:pPr>
        <w:pStyle w:val="Default"/>
        <w:numPr>
          <w:ilvl w:val="0"/>
          <w:numId w:val="11"/>
        </w:numPr>
        <w:rPr>
          <w:rFonts w:asciiTheme="minorHAnsi" w:hAnsiTheme="minorHAnsi"/>
          <w:b/>
          <w:bCs/>
        </w:rPr>
      </w:pPr>
      <w:r w:rsidRPr="007673C4">
        <w:rPr>
          <w:rFonts w:asciiTheme="minorHAnsi" w:hAnsiTheme="minorHAnsi"/>
          <w:b/>
          <w:bCs/>
        </w:rPr>
        <w:t xml:space="preserve">U.S. Department of Housing and Urban Development </w:t>
      </w:r>
    </w:p>
    <w:p w14:paraId="4CE0394C" w14:textId="150F02F5" w:rsidR="009727CC"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 xml:space="preserve">Website: </w:t>
      </w:r>
      <w:hyperlink r:id="rId16" w:history="1">
        <w:r w:rsidR="00BB4A6D" w:rsidRPr="007673C4">
          <w:rPr>
            <w:rStyle w:val="Hyperlink"/>
            <w:rFonts w:asciiTheme="minorHAnsi" w:hAnsiTheme="minorHAnsi"/>
            <w:bCs/>
          </w:rPr>
          <w:t>https://www.hud.gov/states/illinois/offices</w:t>
        </w:r>
      </w:hyperlink>
      <w:r w:rsidR="00BB4A6D" w:rsidRPr="007673C4">
        <w:rPr>
          <w:rStyle w:val="Hyperlink"/>
          <w:rFonts w:asciiTheme="minorHAnsi" w:hAnsiTheme="minorHAnsi"/>
          <w:bCs/>
        </w:rPr>
        <w:t xml:space="preserve"> </w:t>
      </w:r>
      <w:r w:rsidR="00BB4A6D" w:rsidRPr="007673C4" w:rsidDel="00BB4A6D">
        <w:rPr>
          <w:rStyle w:val="Hyperlink"/>
          <w:rFonts w:asciiTheme="minorHAnsi" w:hAnsiTheme="minorHAnsi"/>
          <w:bCs/>
        </w:rPr>
        <w:t xml:space="preserve"> </w:t>
      </w:r>
      <w:r w:rsidRPr="007673C4">
        <w:rPr>
          <w:rStyle w:val="Hyperlink"/>
          <w:rFonts w:asciiTheme="minorHAnsi" w:hAnsiTheme="minorHAnsi"/>
        </w:rPr>
        <w:t xml:space="preserve"> </w:t>
      </w:r>
    </w:p>
    <w:p w14:paraId="63472B17" w14:textId="77777777" w:rsidR="000715FB" w:rsidRDefault="000715FB" w:rsidP="000715FB">
      <w:pPr>
        <w:pStyle w:val="Default"/>
        <w:ind w:left="720"/>
        <w:rPr>
          <w:rFonts w:asciiTheme="minorHAnsi" w:hAnsiTheme="minorHAnsi"/>
          <w:b/>
        </w:rPr>
      </w:pPr>
    </w:p>
    <w:p w14:paraId="1063CB4A" w14:textId="42D43D79" w:rsidR="00164690" w:rsidRPr="007673C4" w:rsidRDefault="00164690" w:rsidP="000715FB">
      <w:pPr>
        <w:pStyle w:val="Default"/>
        <w:numPr>
          <w:ilvl w:val="0"/>
          <w:numId w:val="8"/>
        </w:numPr>
        <w:rPr>
          <w:rFonts w:asciiTheme="minorHAnsi" w:hAnsiTheme="minorHAnsi"/>
          <w:b/>
        </w:rPr>
      </w:pPr>
      <w:r w:rsidRPr="007673C4">
        <w:rPr>
          <w:rFonts w:asciiTheme="minorHAnsi" w:hAnsiTheme="minorHAnsi"/>
          <w:b/>
        </w:rPr>
        <w:t>Illinois Shelter List</w:t>
      </w:r>
    </w:p>
    <w:p w14:paraId="09FD5980" w14:textId="17D3D18C"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An online directory of shelters in Illinois</w:t>
      </w:r>
    </w:p>
    <w:p w14:paraId="341AAA66" w14:textId="5A8B3CC3" w:rsidR="00164690" w:rsidRPr="007673C4" w:rsidRDefault="001C418E" w:rsidP="000715FB">
      <w:pPr>
        <w:pStyle w:val="Default"/>
        <w:numPr>
          <w:ilvl w:val="1"/>
          <w:numId w:val="8"/>
        </w:numPr>
        <w:rPr>
          <w:rFonts w:asciiTheme="minorHAnsi" w:hAnsiTheme="minorHAnsi"/>
          <w:bCs/>
        </w:rPr>
      </w:pPr>
      <w:hyperlink r:id="rId17" w:history="1">
        <w:r w:rsidR="00164690" w:rsidRPr="007673C4">
          <w:rPr>
            <w:rStyle w:val="Hyperlink"/>
            <w:rFonts w:asciiTheme="minorHAnsi" w:hAnsiTheme="minorHAnsi"/>
            <w:bCs/>
          </w:rPr>
          <w:t>https://www.shelterlist.com/state/illinois</w:t>
        </w:r>
      </w:hyperlink>
    </w:p>
    <w:p w14:paraId="6E29CBDC" w14:textId="77777777" w:rsidR="000715FB" w:rsidRDefault="000715FB" w:rsidP="000715FB">
      <w:pPr>
        <w:pStyle w:val="Default"/>
        <w:ind w:left="720"/>
        <w:rPr>
          <w:rFonts w:asciiTheme="minorHAnsi" w:hAnsiTheme="minorHAnsi"/>
          <w:b/>
          <w:bCs/>
        </w:rPr>
      </w:pPr>
    </w:p>
    <w:p w14:paraId="435C4799" w14:textId="3C4CECEB" w:rsidR="00164690" w:rsidRPr="007673C4" w:rsidRDefault="00164690" w:rsidP="000715FB">
      <w:pPr>
        <w:pStyle w:val="Default"/>
        <w:numPr>
          <w:ilvl w:val="0"/>
          <w:numId w:val="8"/>
        </w:numPr>
        <w:rPr>
          <w:rFonts w:asciiTheme="minorHAnsi" w:hAnsiTheme="minorHAnsi"/>
          <w:b/>
          <w:bCs/>
        </w:rPr>
      </w:pPr>
      <w:r w:rsidRPr="007673C4">
        <w:rPr>
          <w:rFonts w:asciiTheme="minorHAnsi" w:hAnsiTheme="minorHAnsi"/>
          <w:b/>
          <w:bCs/>
        </w:rPr>
        <w:t>IDHS: Homeless Prevention Providers</w:t>
      </w:r>
    </w:p>
    <w:p w14:paraId="1506EFCE" w14:textId="0D486C76"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An online list of homeless prevention providers in Illinois</w:t>
      </w:r>
    </w:p>
    <w:p w14:paraId="2E75B01A" w14:textId="38302114" w:rsidR="00164690" w:rsidRPr="007673C4" w:rsidRDefault="001C418E" w:rsidP="000715FB">
      <w:pPr>
        <w:pStyle w:val="Default"/>
        <w:numPr>
          <w:ilvl w:val="1"/>
          <w:numId w:val="8"/>
        </w:numPr>
        <w:rPr>
          <w:rFonts w:asciiTheme="minorHAnsi" w:hAnsiTheme="minorHAnsi"/>
          <w:bCs/>
        </w:rPr>
      </w:pPr>
      <w:hyperlink r:id="rId18" w:history="1">
        <w:r w:rsidR="00164690" w:rsidRPr="007673C4">
          <w:rPr>
            <w:rStyle w:val="Hyperlink"/>
            <w:rFonts w:asciiTheme="minorHAnsi" w:hAnsiTheme="minorHAnsi"/>
            <w:bCs/>
          </w:rPr>
          <w:t>https://www.dhs.state.il.us/page.aspx?item=110583</w:t>
        </w:r>
      </w:hyperlink>
    </w:p>
    <w:p w14:paraId="197E183E" w14:textId="77777777" w:rsidR="000715FB" w:rsidRDefault="000715FB" w:rsidP="000715FB">
      <w:pPr>
        <w:pStyle w:val="Default"/>
        <w:ind w:left="720"/>
        <w:rPr>
          <w:rFonts w:asciiTheme="minorHAnsi" w:hAnsiTheme="minorHAnsi"/>
          <w:b/>
          <w:bCs/>
        </w:rPr>
      </w:pPr>
    </w:p>
    <w:p w14:paraId="1B90F115" w14:textId="547EA49E" w:rsidR="00164690" w:rsidRPr="007673C4" w:rsidRDefault="00164690" w:rsidP="000715FB">
      <w:pPr>
        <w:pStyle w:val="Default"/>
        <w:numPr>
          <w:ilvl w:val="0"/>
          <w:numId w:val="8"/>
        </w:numPr>
        <w:rPr>
          <w:rFonts w:asciiTheme="minorHAnsi" w:hAnsiTheme="minorHAnsi"/>
          <w:b/>
          <w:bCs/>
        </w:rPr>
      </w:pPr>
      <w:r w:rsidRPr="007673C4">
        <w:rPr>
          <w:rFonts w:asciiTheme="minorHAnsi" w:hAnsiTheme="minorHAnsi"/>
          <w:b/>
          <w:bCs/>
        </w:rPr>
        <w:t>IDHS: Emergency and Transitional Housing</w:t>
      </w:r>
    </w:p>
    <w:p w14:paraId="7A658E15" w14:textId="0CF23475"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An online list of emergency and transitional housing providers in Illinois</w:t>
      </w:r>
    </w:p>
    <w:p w14:paraId="3B033304" w14:textId="51791715" w:rsidR="00164690" w:rsidRPr="007673C4" w:rsidRDefault="001C418E" w:rsidP="000715FB">
      <w:pPr>
        <w:pStyle w:val="Default"/>
        <w:numPr>
          <w:ilvl w:val="1"/>
          <w:numId w:val="8"/>
        </w:numPr>
        <w:rPr>
          <w:rFonts w:asciiTheme="minorHAnsi" w:hAnsiTheme="minorHAnsi"/>
          <w:bCs/>
        </w:rPr>
      </w:pPr>
      <w:hyperlink r:id="rId19" w:history="1">
        <w:r w:rsidR="00164690" w:rsidRPr="007673C4">
          <w:rPr>
            <w:rStyle w:val="Hyperlink"/>
            <w:rFonts w:asciiTheme="minorHAnsi" w:hAnsiTheme="minorHAnsi"/>
            <w:bCs/>
          </w:rPr>
          <w:t>https://www.dhs.state.il.us/page.aspx?item=98150</w:t>
        </w:r>
      </w:hyperlink>
    </w:p>
    <w:p w14:paraId="3C766D24" w14:textId="123D1331" w:rsidR="000715FB" w:rsidRDefault="000715FB" w:rsidP="000715FB">
      <w:pPr>
        <w:pStyle w:val="ListParagraph"/>
        <w:spacing w:after="0" w:line="240" w:lineRule="auto"/>
        <w:rPr>
          <w:rFonts w:cs="Calibri"/>
          <w:b/>
          <w:bCs/>
          <w:color w:val="000000"/>
          <w:sz w:val="24"/>
          <w:szCs w:val="24"/>
        </w:rPr>
      </w:pPr>
    </w:p>
    <w:p w14:paraId="02D125AB" w14:textId="1574CA02" w:rsidR="00164690" w:rsidRPr="007673C4" w:rsidRDefault="00164690" w:rsidP="000715FB">
      <w:pPr>
        <w:pStyle w:val="ListParagraph"/>
        <w:numPr>
          <w:ilvl w:val="0"/>
          <w:numId w:val="8"/>
        </w:numPr>
        <w:spacing w:after="0" w:line="240" w:lineRule="auto"/>
        <w:rPr>
          <w:rFonts w:cs="Calibri"/>
          <w:b/>
          <w:bCs/>
          <w:color w:val="000000"/>
          <w:sz w:val="24"/>
          <w:szCs w:val="24"/>
        </w:rPr>
      </w:pPr>
      <w:r w:rsidRPr="007673C4">
        <w:rPr>
          <w:rFonts w:cs="Calibri"/>
          <w:b/>
          <w:bCs/>
          <w:color w:val="000000"/>
          <w:sz w:val="24"/>
          <w:szCs w:val="24"/>
        </w:rPr>
        <w:t>Illinois Housing Development Authority, Rental Payment Program</w:t>
      </w:r>
    </w:p>
    <w:p w14:paraId="5AF04879" w14:textId="70694E5C" w:rsidR="00164690" w:rsidRPr="007673C4" w:rsidRDefault="00164690" w:rsidP="000715FB">
      <w:pPr>
        <w:pStyle w:val="ListParagraph"/>
        <w:numPr>
          <w:ilvl w:val="1"/>
          <w:numId w:val="8"/>
        </w:numPr>
        <w:spacing w:after="0" w:line="240" w:lineRule="auto"/>
        <w:rPr>
          <w:rFonts w:cs="Calibri"/>
          <w:bCs/>
          <w:color w:val="000000"/>
          <w:sz w:val="24"/>
          <w:szCs w:val="24"/>
        </w:rPr>
      </w:pPr>
      <w:r w:rsidRPr="007673C4">
        <w:rPr>
          <w:rFonts w:cs="Calibri"/>
          <w:bCs/>
          <w:color w:val="000000"/>
          <w:sz w:val="24"/>
          <w:szCs w:val="24"/>
        </w:rPr>
        <w:t>An emergency rental assistance program designed to support households in Illinois that are unable to pay rent due to the COVID-19 pandemic</w:t>
      </w:r>
    </w:p>
    <w:p w14:paraId="366809E9" w14:textId="2E10BDD7" w:rsidR="00164690" w:rsidRPr="007673C4" w:rsidRDefault="001C418E" w:rsidP="000715FB">
      <w:pPr>
        <w:pStyle w:val="Default"/>
        <w:numPr>
          <w:ilvl w:val="1"/>
          <w:numId w:val="8"/>
        </w:numPr>
        <w:rPr>
          <w:rFonts w:asciiTheme="minorHAnsi" w:hAnsiTheme="minorHAnsi"/>
          <w:bCs/>
        </w:rPr>
      </w:pPr>
      <w:hyperlink r:id="rId20" w:history="1">
        <w:r w:rsidR="00164690" w:rsidRPr="007673C4">
          <w:rPr>
            <w:rStyle w:val="Hyperlink"/>
            <w:rFonts w:asciiTheme="minorHAnsi" w:hAnsiTheme="minorHAnsi"/>
            <w:bCs/>
          </w:rPr>
          <w:t>https://www.ihda.org/about-ihda/illinois-rental-payment-program/</w:t>
        </w:r>
      </w:hyperlink>
    </w:p>
    <w:p w14:paraId="4F655BE9" w14:textId="27F30280"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Call 312-836-5200</w:t>
      </w:r>
    </w:p>
    <w:p w14:paraId="623C6FBD" w14:textId="77777777" w:rsidR="000715FB" w:rsidRDefault="000715FB" w:rsidP="000715FB">
      <w:pPr>
        <w:pStyle w:val="Default"/>
        <w:ind w:left="720"/>
        <w:rPr>
          <w:rFonts w:asciiTheme="minorHAnsi" w:hAnsiTheme="minorHAnsi"/>
          <w:b/>
          <w:bCs/>
        </w:rPr>
      </w:pPr>
    </w:p>
    <w:p w14:paraId="30B3AA70" w14:textId="2645E3AF" w:rsidR="00164690" w:rsidRPr="007673C4" w:rsidRDefault="00164690" w:rsidP="000715FB">
      <w:pPr>
        <w:pStyle w:val="Default"/>
        <w:numPr>
          <w:ilvl w:val="0"/>
          <w:numId w:val="8"/>
        </w:numPr>
        <w:rPr>
          <w:rFonts w:asciiTheme="minorHAnsi" w:hAnsiTheme="minorHAnsi"/>
          <w:b/>
          <w:bCs/>
        </w:rPr>
      </w:pPr>
      <w:r w:rsidRPr="007673C4">
        <w:rPr>
          <w:rFonts w:asciiTheme="minorHAnsi" w:hAnsiTheme="minorHAnsi"/>
          <w:b/>
          <w:bCs/>
        </w:rPr>
        <w:t>National Call Center for Homeless Veterans</w:t>
      </w:r>
    </w:p>
    <w:p w14:paraId="7F269F16" w14:textId="24FA9119"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A 24-hour call center for veterans who are homeless or at risk of homelessness</w:t>
      </w:r>
    </w:p>
    <w:p w14:paraId="3B9D20C2" w14:textId="64C1E8E2" w:rsidR="00164690" w:rsidRPr="007673C4" w:rsidRDefault="001C418E" w:rsidP="000715FB">
      <w:pPr>
        <w:pStyle w:val="Default"/>
        <w:numPr>
          <w:ilvl w:val="1"/>
          <w:numId w:val="8"/>
        </w:numPr>
        <w:rPr>
          <w:rFonts w:asciiTheme="minorHAnsi" w:hAnsiTheme="minorHAnsi"/>
          <w:bCs/>
        </w:rPr>
      </w:pPr>
      <w:hyperlink r:id="rId21" w:history="1">
        <w:r w:rsidR="00D72F6E" w:rsidRPr="007673C4">
          <w:rPr>
            <w:rStyle w:val="Hyperlink"/>
            <w:rFonts w:asciiTheme="minorHAnsi" w:hAnsiTheme="minorHAnsi"/>
            <w:bCs/>
          </w:rPr>
          <w:t>https://www.va.gov/homeless/nationalcallcenter.asp</w:t>
        </w:r>
      </w:hyperlink>
    </w:p>
    <w:p w14:paraId="74645ED1" w14:textId="7183F6D3" w:rsidR="00D72F6E" w:rsidRPr="007673C4" w:rsidRDefault="00D72F6E" w:rsidP="000715FB">
      <w:pPr>
        <w:pStyle w:val="Default"/>
        <w:numPr>
          <w:ilvl w:val="1"/>
          <w:numId w:val="8"/>
        </w:numPr>
        <w:rPr>
          <w:rFonts w:asciiTheme="minorHAnsi" w:hAnsiTheme="minorHAnsi"/>
          <w:bCs/>
        </w:rPr>
      </w:pPr>
      <w:r w:rsidRPr="007673C4">
        <w:rPr>
          <w:rFonts w:asciiTheme="minorHAnsi" w:hAnsiTheme="minorHAnsi"/>
          <w:bCs/>
        </w:rPr>
        <w:t>Call 1-877-4AID VET (877-424-3838)</w:t>
      </w:r>
    </w:p>
    <w:p w14:paraId="26B83B07" w14:textId="77777777" w:rsidR="000715FB" w:rsidRDefault="000715FB" w:rsidP="000715FB">
      <w:pPr>
        <w:pStyle w:val="Default"/>
        <w:ind w:left="720"/>
        <w:rPr>
          <w:rFonts w:asciiTheme="minorHAnsi" w:hAnsiTheme="minorHAnsi"/>
          <w:b/>
          <w:bCs/>
        </w:rPr>
      </w:pPr>
    </w:p>
    <w:p w14:paraId="6EA0FB0E" w14:textId="43978438" w:rsidR="00887BFA" w:rsidRPr="007673C4" w:rsidRDefault="00887BFA" w:rsidP="000715FB">
      <w:pPr>
        <w:pStyle w:val="Default"/>
        <w:numPr>
          <w:ilvl w:val="0"/>
          <w:numId w:val="8"/>
        </w:numPr>
        <w:rPr>
          <w:rFonts w:asciiTheme="minorHAnsi" w:hAnsiTheme="minorHAnsi"/>
          <w:b/>
          <w:bCs/>
        </w:rPr>
      </w:pPr>
      <w:r w:rsidRPr="007673C4">
        <w:rPr>
          <w:rFonts w:asciiTheme="minorHAnsi" w:hAnsiTheme="minorHAnsi"/>
          <w:b/>
          <w:bCs/>
        </w:rPr>
        <w:t>Heartland Alliance: Supportive Services for Veteran Families</w:t>
      </w:r>
    </w:p>
    <w:p w14:paraId="7D683AEC" w14:textId="22BB59C8" w:rsidR="00887BFA" w:rsidRPr="007673C4" w:rsidRDefault="00887BFA" w:rsidP="000715FB">
      <w:pPr>
        <w:pStyle w:val="Default"/>
        <w:numPr>
          <w:ilvl w:val="1"/>
          <w:numId w:val="8"/>
        </w:numPr>
        <w:rPr>
          <w:rFonts w:asciiTheme="minorHAnsi" w:hAnsiTheme="minorHAnsi"/>
          <w:bCs/>
        </w:rPr>
      </w:pPr>
      <w:r w:rsidRPr="007673C4">
        <w:rPr>
          <w:rFonts w:asciiTheme="minorHAnsi" w:hAnsiTheme="minorHAnsi"/>
          <w:bCs/>
        </w:rPr>
        <w:t>Provides temporary financial assistance directly to the landlord of a veteran family</w:t>
      </w:r>
    </w:p>
    <w:p w14:paraId="08700F5F" w14:textId="04BD377D" w:rsidR="00887BFA" w:rsidRPr="000715FB" w:rsidRDefault="00887BFA" w:rsidP="000715FB">
      <w:pPr>
        <w:pStyle w:val="Default"/>
        <w:numPr>
          <w:ilvl w:val="1"/>
          <w:numId w:val="8"/>
        </w:numPr>
        <w:rPr>
          <w:rStyle w:val="Hyperlink"/>
          <w:rFonts w:asciiTheme="minorHAnsi" w:hAnsiTheme="minorHAnsi"/>
          <w:bCs/>
          <w:color w:val="000000"/>
          <w:u w:val="none"/>
        </w:rPr>
      </w:pPr>
      <w:r w:rsidRPr="007673C4">
        <w:rPr>
          <w:rFonts w:asciiTheme="minorHAnsi" w:hAnsiTheme="minorHAnsi"/>
          <w:bCs/>
        </w:rPr>
        <w:t xml:space="preserve">Eligibility requirements: </w:t>
      </w:r>
      <w:hyperlink r:id="rId22" w:history="1">
        <w:r w:rsidRPr="007673C4">
          <w:rPr>
            <w:rStyle w:val="Hyperlink"/>
            <w:rFonts w:asciiTheme="minorHAnsi" w:hAnsiTheme="minorHAnsi"/>
            <w:bCs/>
          </w:rPr>
          <w:t>https://www.heartlandalliance.org/program/supportive-services-for-veteran-families/</w:t>
        </w:r>
      </w:hyperlink>
    </w:p>
    <w:p w14:paraId="6A0675DF" w14:textId="77777777" w:rsidR="000715FB" w:rsidRPr="007673C4" w:rsidRDefault="000715FB" w:rsidP="000715FB">
      <w:pPr>
        <w:pStyle w:val="Default"/>
        <w:ind w:left="1440"/>
        <w:rPr>
          <w:rFonts w:asciiTheme="minorHAnsi" w:hAnsiTheme="minorHAnsi"/>
          <w:bCs/>
        </w:rPr>
      </w:pPr>
    </w:p>
    <w:p w14:paraId="02586162" w14:textId="76ACDB9E" w:rsidR="00887BFA" w:rsidRPr="007673C4" w:rsidRDefault="00887BFA" w:rsidP="000715FB">
      <w:pPr>
        <w:pStyle w:val="Default"/>
        <w:numPr>
          <w:ilvl w:val="0"/>
          <w:numId w:val="8"/>
        </w:numPr>
        <w:rPr>
          <w:rFonts w:asciiTheme="minorHAnsi" w:hAnsiTheme="minorHAnsi"/>
          <w:b/>
          <w:bCs/>
        </w:rPr>
      </w:pPr>
      <w:r w:rsidRPr="007673C4">
        <w:rPr>
          <w:rFonts w:asciiTheme="minorHAnsi" w:hAnsiTheme="minorHAnsi"/>
          <w:b/>
          <w:bCs/>
        </w:rPr>
        <w:t>Catholic Charities: Supportive Services for Veteran Families (SSVF)</w:t>
      </w:r>
    </w:p>
    <w:p w14:paraId="1D8863BC" w14:textId="27BE54E3" w:rsidR="00887BFA" w:rsidRPr="007673C4" w:rsidRDefault="00887BFA" w:rsidP="000715FB">
      <w:pPr>
        <w:pStyle w:val="Default"/>
        <w:numPr>
          <w:ilvl w:val="1"/>
          <w:numId w:val="8"/>
        </w:numPr>
        <w:rPr>
          <w:rFonts w:asciiTheme="minorHAnsi" w:hAnsiTheme="minorHAnsi"/>
          <w:bCs/>
        </w:rPr>
      </w:pPr>
      <w:r w:rsidRPr="007673C4">
        <w:rPr>
          <w:rFonts w:asciiTheme="minorHAnsi" w:hAnsiTheme="minorHAnsi"/>
          <w:bCs/>
        </w:rPr>
        <w:t>A rapid rehousing/homeless prevention program that assists eligible veterans who are literally homeless or imminently at risk</w:t>
      </w:r>
    </w:p>
    <w:p w14:paraId="32BFB862" w14:textId="5E2F03B0" w:rsidR="00055C9A" w:rsidRPr="000715FB" w:rsidRDefault="001C418E" w:rsidP="000715FB">
      <w:pPr>
        <w:pStyle w:val="Default"/>
        <w:numPr>
          <w:ilvl w:val="1"/>
          <w:numId w:val="8"/>
        </w:numPr>
        <w:rPr>
          <w:rFonts w:asciiTheme="minorHAnsi" w:hAnsiTheme="minorHAnsi"/>
          <w:bCs/>
        </w:rPr>
      </w:pPr>
      <w:hyperlink r:id="rId23" w:anchor=":~:text=Supportive%20Services%20for%20Veteran%20Families%20(SSVF)%20is%20a%20rapid%20rehousing,to%20stabilize%20their%20housing%20situations" w:history="1">
        <w:r w:rsidR="000715FB" w:rsidRPr="00804934">
          <w:rPr>
            <w:rStyle w:val="Hyperlink"/>
            <w:rFonts w:asciiTheme="minorHAnsi" w:hAnsiTheme="minorHAnsi"/>
            <w:bCs/>
          </w:rPr>
          <w:t>https://catholiccharitiesjoliet.org/supportive-services-for-veteran-families-ssvf-2/#:~:text=Supportive%20Services%20for%20Veteran%20Families%20(SSVF)%20is%20a%20rapid%20rehousing,to%20stabilize%20their%20housing%20situations</w:t>
        </w:r>
      </w:hyperlink>
      <w:r w:rsidR="000715FB">
        <w:rPr>
          <w:rFonts w:asciiTheme="minorHAnsi" w:hAnsiTheme="minorHAnsi"/>
          <w:bCs/>
        </w:rPr>
        <w:t xml:space="preserve"> </w:t>
      </w:r>
    </w:p>
    <w:p w14:paraId="2C69759D" w14:textId="22645048" w:rsidR="000715FB" w:rsidRDefault="00900855" w:rsidP="00900855">
      <w:pPr>
        <w:pStyle w:val="Default"/>
        <w:spacing w:line="360" w:lineRule="auto"/>
        <w:jc w:val="right"/>
        <w:rPr>
          <w:rFonts w:ascii="Garamond" w:hAnsi="Garamond"/>
          <w:b/>
          <w:bCs/>
          <w:sz w:val="40"/>
          <w:szCs w:val="40"/>
          <w:u w:val="single"/>
        </w:rPr>
      </w:pPr>
      <w:r w:rsidRPr="00900855">
        <w:rPr>
          <w:rFonts w:ascii="Garamond" w:hAnsi="Garamond"/>
          <w:b/>
          <w:bCs/>
          <w:noProof/>
          <w:sz w:val="40"/>
          <w:szCs w:val="40"/>
        </w:rPr>
        <w:drawing>
          <wp:inline distT="0" distB="0" distL="0" distR="0" wp14:anchorId="7D68907A" wp14:editId="0AB8E150">
            <wp:extent cx="944880" cy="944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rame (5).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944880" cy="944880"/>
                    </a:xfrm>
                    <a:prstGeom prst="rect">
                      <a:avLst/>
                    </a:prstGeom>
                  </pic:spPr>
                </pic:pic>
              </a:graphicData>
            </a:graphic>
          </wp:inline>
        </w:drawing>
      </w:r>
    </w:p>
    <w:p w14:paraId="3035AC9D" w14:textId="77777777" w:rsidR="000715FB" w:rsidRDefault="000715FB" w:rsidP="000715FB">
      <w:pPr>
        <w:pStyle w:val="Default"/>
        <w:jc w:val="center"/>
        <w:rPr>
          <w:rFonts w:ascii="Garamond" w:hAnsi="Garamond"/>
          <w:b/>
          <w:bCs/>
          <w:sz w:val="40"/>
          <w:szCs w:val="40"/>
          <w:u w:val="single"/>
        </w:rPr>
      </w:pPr>
    </w:p>
    <w:p w14:paraId="4209C0EC" w14:textId="66603A9E" w:rsidR="00793928" w:rsidRPr="000715FB" w:rsidRDefault="00793928" w:rsidP="00900855">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8480" behindDoc="0" locked="0" layoutInCell="1" allowOverlap="1" wp14:anchorId="712FC8F3" wp14:editId="1C9E2FB7">
            <wp:simplePos x="0" y="0"/>
            <wp:positionH relativeFrom="margin">
              <wp:posOffset>5353685</wp:posOffset>
            </wp:positionH>
            <wp:positionV relativeFrom="paragraph">
              <wp:posOffset>-323850</wp:posOffset>
            </wp:positionV>
            <wp:extent cx="1190430" cy="1105399"/>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430" cy="11053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5FB">
        <w:rPr>
          <w:rFonts w:ascii="Garamond" w:hAnsi="Garamond"/>
          <w:b/>
          <w:bCs/>
          <w:sz w:val="40"/>
          <w:szCs w:val="40"/>
          <w:u w:val="single"/>
        </w:rPr>
        <w:t>Tip Sheet- Housing</w:t>
      </w:r>
      <w:r w:rsidR="00FF1AE5" w:rsidRPr="000715FB">
        <w:rPr>
          <w:rFonts w:ascii="Garamond" w:hAnsi="Garamond"/>
          <w:b/>
          <w:bCs/>
          <w:sz w:val="40"/>
          <w:szCs w:val="40"/>
          <w:u w:val="single"/>
        </w:rPr>
        <w:t xml:space="preserve"> continued</w:t>
      </w:r>
    </w:p>
    <w:p w14:paraId="758690B1" w14:textId="17C39675" w:rsidR="00A93E6E" w:rsidRPr="007673C4" w:rsidRDefault="00A93E6E" w:rsidP="00FF1AE5">
      <w:pPr>
        <w:pStyle w:val="Default"/>
        <w:spacing w:line="360" w:lineRule="auto"/>
        <w:rPr>
          <w:rFonts w:asciiTheme="minorHAnsi" w:hAnsiTheme="minorHAnsi"/>
          <w:b/>
          <w:u w:val="single"/>
        </w:rPr>
      </w:pPr>
    </w:p>
    <w:p w14:paraId="4669D4A1" w14:textId="77777777" w:rsidR="00A93E6E" w:rsidRPr="007673C4" w:rsidRDefault="00DA57B8" w:rsidP="000715FB">
      <w:pPr>
        <w:pStyle w:val="Default"/>
        <w:rPr>
          <w:rFonts w:asciiTheme="minorHAnsi" w:hAnsiTheme="minorHAnsi"/>
          <w:b/>
          <w:u w:val="single"/>
        </w:rPr>
      </w:pPr>
      <w:r w:rsidRPr="007673C4">
        <w:rPr>
          <w:rFonts w:asciiTheme="minorHAnsi" w:hAnsiTheme="minorHAnsi"/>
          <w:b/>
          <w:u w:val="single"/>
        </w:rPr>
        <w:t xml:space="preserve">Helpful </w:t>
      </w:r>
      <w:r w:rsidR="008F09D0" w:rsidRPr="007673C4">
        <w:rPr>
          <w:rFonts w:asciiTheme="minorHAnsi" w:hAnsiTheme="minorHAnsi"/>
          <w:b/>
          <w:u w:val="single"/>
        </w:rPr>
        <w:t xml:space="preserve">Steps for </w:t>
      </w:r>
      <w:r w:rsidR="00A93E6E" w:rsidRPr="007673C4">
        <w:rPr>
          <w:rFonts w:asciiTheme="minorHAnsi" w:hAnsiTheme="minorHAnsi"/>
          <w:b/>
          <w:u w:val="single"/>
        </w:rPr>
        <w:t>How to Search for Housing</w:t>
      </w:r>
    </w:p>
    <w:p w14:paraId="650F07EB" w14:textId="77777777" w:rsidR="009727CC" w:rsidRPr="007673C4" w:rsidRDefault="00A93E6E" w:rsidP="000715FB">
      <w:pPr>
        <w:pStyle w:val="Default"/>
        <w:numPr>
          <w:ilvl w:val="0"/>
          <w:numId w:val="9"/>
        </w:numPr>
        <w:rPr>
          <w:rFonts w:asciiTheme="minorHAnsi" w:hAnsiTheme="minorHAnsi"/>
          <w:bCs/>
        </w:rPr>
      </w:pPr>
      <w:r w:rsidRPr="007673C4">
        <w:rPr>
          <w:rFonts w:asciiTheme="minorHAnsi" w:hAnsiTheme="minorHAnsi"/>
          <w:bCs/>
        </w:rPr>
        <w:t>Prepare to look</w:t>
      </w:r>
    </w:p>
    <w:p w14:paraId="483F32D5" w14:textId="6418B077" w:rsidR="00A93E6E" w:rsidRPr="007673C4" w:rsidRDefault="00A93E6E" w:rsidP="000715FB">
      <w:pPr>
        <w:pStyle w:val="Default"/>
        <w:numPr>
          <w:ilvl w:val="1"/>
          <w:numId w:val="9"/>
        </w:numPr>
        <w:rPr>
          <w:rFonts w:asciiTheme="minorHAnsi" w:hAnsiTheme="minorHAnsi"/>
          <w:bCs/>
        </w:rPr>
      </w:pPr>
      <w:r w:rsidRPr="007673C4">
        <w:rPr>
          <w:rFonts w:asciiTheme="minorHAnsi" w:hAnsiTheme="minorHAnsi"/>
          <w:bCs/>
        </w:rPr>
        <w:t xml:space="preserve">Housing Consumer Education HCECs: </w:t>
      </w:r>
      <w:hyperlink r:id="rId24" w:history="1">
        <w:r w:rsidRPr="007673C4">
          <w:rPr>
            <w:rStyle w:val="Hyperlink"/>
            <w:rFonts w:asciiTheme="minorHAnsi" w:hAnsiTheme="minorHAnsi"/>
            <w:bCs/>
          </w:rPr>
          <w:t>https://www.smoc.org/housing-consumer-education-center.php</w:t>
        </w:r>
      </w:hyperlink>
      <w:r w:rsidRPr="007673C4">
        <w:rPr>
          <w:rFonts w:asciiTheme="minorHAnsi" w:hAnsiTheme="minorHAnsi"/>
          <w:bCs/>
        </w:rPr>
        <w:t xml:space="preserve"> </w:t>
      </w:r>
      <w:r w:rsidR="00055C9A" w:rsidRPr="007673C4">
        <w:rPr>
          <w:rFonts w:asciiTheme="minorHAnsi" w:hAnsiTheme="minorHAnsi"/>
          <w:bCs/>
        </w:rPr>
        <w:t xml:space="preserve"> - </w:t>
      </w:r>
      <w:r w:rsidRPr="007673C4">
        <w:rPr>
          <w:rFonts w:asciiTheme="minorHAnsi" w:hAnsiTheme="minorHAnsi"/>
          <w:bCs/>
        </w:rPr>
        <w:t xml:space="preserve">Can explain your options and help you </w:t>
      </w:r>
      <w:r w:rsidR="00305386" w:rsidRPr="007673C4">
        <w:rPr>
          <w:rFonts w:asciiTheme="minorHAnsi" w:hAnsiTheme="minorHAnsi"/>
          <w:bCs/>
        </w:rPr>
        <w:t>apply</w:t>
      </w:r>
    </w:p>
    <w:p w14:paraId="3B8DED32" w14:textId="77777777" w:rsidR="00A93E6E" w:rsidRPr="007673C4" w:rsidRDefault="00A93E6E" w:rsidP="000715FB">
      <w:pPr>
        <w:pStyle w:val="Default"/>
        <w:numPr>
          <w:ilvl w:val="1"/>
          <w:numId w:val="9"/>
        </w:numPr>
        <w:rPr>
          <w:rFonts w:asciiTheme="minorHAnsi" w:hAnsiTheme="minorHAnsi"/>
          <w:bCs/>
        </w:rPr>
      </w:pPr>
      <w:r w:rsidRPr="007673C4">
        <w:rPr>
          <w:rFonts w:asciiTheme="minorHAnsi" w:hAnsiTheme="minorHAnsi"/>
          <w:bCs/>
        </w:rPr>
        <w:t>Local housing authorities in Illinois can help you find housing</w:t>
      </w:r>
      <w:r w:rsidR="008F09D0" w:rsidRPr="007673C4">
        <w:rPr>
          <w:rFonts w:asciiTheme="minorHAnsi" w:hAnsiTheme="minorHAnsi"/>
          <w:bCs/>
        </w:rPr>
        <w:t>.  There is not a single place to apply so apply to as many places as possible to have a better chance of finding housing.</w:t>
      </w:r>
    </w:p>
    <w:p w14:paraId="4ED16C82" w14:textId="77777777" w:rsidR="008F09D0" w:rsidRPr="007673C4" w:rsidRDefault="008F09D0" w:rsidP="000715FB">
      <w:pPr>
        <w:pStyle w:val="Default"/>
        <w:numPr>
          <w:ilvl w:val="1"/>
          <w:numId w:val="9"/>
        </w:numPr>
        <w:rPr>
          <w:rFonts w:asciiTheme="minorHAnsi" w:hAnsiTheme="minorHAnsi"/>
          <w:bCs/>
        </w:rPr>
      </w:pPr>
      <w:r w:rsidRPr="007673C4">
        <w:rPr>
          <w:rFonts w:asciiTheme="minorHAnsi" w:hAnsiTheme="minorHAnsi"/>
          <w:bCs/>
        </w:rPr>
        <w:t xml:space="preserve">You can use the  U.S. Department of Housing and Urban Development (HUD) which helps low-income IL residents find housing at </w:t>
      </w:r>
      <w:r w:rsidRPr="007673C4">
        <w:rPr>
          <w:rFonts w:asciiTheme="minorHAnsi" w:hAnsiTheme="minorHAnsi"/>
        </w:rPr>
        <w:t>rents</w:t>
      </w:r>
      <w:r w:rsidRPr="007673C4">
        <w:rPr>
          <w:rFonts w:asciiTheme="minorHAnsi" w:hAnsiTheme="minorHAnsi"/>
          <w:bCs/>
        </w:rPr>
        <w:t xml:space="preserve"> they can afford: </w:t>
      </w:r>
      <w:hyperlink r:id="rId25" w:history="1">
        <w:r w:rsidRPr="007673C4">
          <w:rPr>
            <w:rStyle w:val="Hyperlink"/>
            <w:rFonts w:asciiTheme="minorHAnsi" w:hAnsiTheme="minorHAnsi"/>
            <w:bCs/>
          </w:rPr>
          <w:t>https://www.hud.gov/states/illinois/renting</w:t>
        </w:r>
      </w:hyperlink>
      <w:r w:rsidRPr="007673C4">
        <w:rPr>
          <w:rFonts w:asciiTheme="minorHAnsi" w:hAnsiTheme="minorHAnsi"/>
          <w:bCs/>
        </w:rPr>
        <w:t xml:space="preserve"> </w:t>
      </w:r>
    </w:p>
    <w:p w14:paraId="533C8CCB" w14:textId="77777777" w:rsidR="00F74990" w:rsidRPr="007673C4" w:rsidRDefault="00F74990" w:rsidP="000715FB">
      <w:pPr>
        <w:pStyle w:val="Default"/>
        <w:ind w:left="1440"/>
        <w:rPr>
          <w:rFonts w:asciiTheme="minorHAnsi" w:hAnsiTheme="minorHAnsi"/>
          <w:bCs/>
        </w:rPr>
      </w:pPr>
    </w:p>
    <w:p w14:paraId="54F23238" w14:textId="77777777" w:rsidR="008F09D0" w:rsidRPr="007673C4" w:rsidRDefault="008F09D0" w:rsidP="000715FB">
      <w:pPr>
        <w:pStyle w:val="Default"/>
        <w:numPr>
          <w:ilvl w:val="0"/>
          <w:numId w:val="9"/>
        </w:numPr>
        <w:rPr>
          <w:rFonts w:asciiTheme="minorHAnsi" w:hAnsiTheme="minorHAnsi"/>
          <w:bCs/>
        </w:rPr>
      </w:pPr>
      <w:r w:rsidRPr="007673C4">
        <w:rPr>
          <w:rFonts w:asciiTheme="minorHAnsi" w:hAnsiTheme="minorHAnsi"/>
          <w:bCs/>
        </w:rPr>
        <w:t>Begin looking</w:t>
      </w:r>
    </w:p>
    <w:p w14:paraId="6A7D6C74" w14:textId="77777777" w:rsidR="008F09D0" w:rsidRPr="007673C4" w:rsidRDefault="008F09D0" w:rsidP="000715FB">
      <w:pPr>
        <w:pStyle w:val="Default"/>
        <w:numPr>
          <w:ilvl w:val="1"/>
          <w:numId w:val="9"/>
        </w:numPr>
        <w:rPr>
          <w:rFonts w:asciiTheme="minorHAnsi" w:hAnsiTheme="minorHAnsi"/>
          <w:bCs/>
        </w:rPr>
      </w:pPr>
      <w:r w:rsidRPr="007673C4">
        <w:rPr>
          <w:rFonts w:asciiTheme="minorHAnsi" w:hAnsiTheme="minorHAnsi"/>
          <w:bCs/>
        </w:rPr>
        <w:t xml:space="preserve">For help in finding affordable housing, visit the IL Housing Search website.  This is a free online resource to help </w:t>
      </w:r>
      <w:r w:rsidR="002575A8" w:rsidRPr="007673C4">
        <w:rPr>
          <w:rFonts w:asciiTheme="minorHAnsi" w:hAnsiTheme="minorHAnsi"/>
          <w:bCs/>
        </w:rPr>
        <w:t>find housing that fits into your needs and budget</w:t>
      </w:r>
      <w:r w:rsidRPr="007673C4">
        <w:rPr>
          <w:rFonts w:asciiTheme="minorHAnsi" w:hAnsiTheme="minorHAnsi"/>
          <w:bCs/>
        </w:rPr>
        <w:t xml:space="preserve"> :  </w:t>
      </w:r>
      <w:hyperlink r:id="rId26" w:history="1">
        <w:r w:rsidRPr="007673C4">
          <w:rPr>
            <w:rStyle w:val="Hyperlink"/>
            <w:rFonts w:asciiTheme="minorHAnsi" w:hAnsiTheme="minorHAnsi"/>
            <w:bCs/>
          </w:rPr>
          <w:t>https://www.ilhousingsearch.org/</w:t>
        </w:r>
      </w:hyperlink>
      <w:r w:rsidRPr="007673C4">
        <w:rPr>
          <w:rFonts w:asciiTheme="minorHAnsi" w:hAnsiTheme="minorHAnsi"/>
          <w:bCs/>
        </w:rPr>
        <w:t xml:space="preserve"> </w:t>
      </w:r>
    </w:p>
    <w:p w14:paraId="68B67D5F"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 xml:space="preserve">Put your name on waitlists and do not limit yourself to only one option.  </w:t>
      </w:r>
    </w:p>
    <w:p w14:paraId="3BF4A08B"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Make sure that you get confirmation that your application has been received</w:t>
      </w:r>
    </w:p>
    <w:p w14:paraId="32BFD814" w14:textId="77777777" w:rsidR="00F74990" w:rsidRPr="007673C4" w:rsidRDefault="00F74990" w:rsidP="000715FB">
      <w:pPr>
        <w:pStyle w:val="Default"/>
        <w:ind w:left="1440"/>
        <w:rPr>
          <w:rFonts w:asciiTheme="minorHAnsi" w:hAnsiTheme="minorHAnsi"/>
          <w:bCs/>
        </w:rPr>
      </w:pPr>
    </w:p>
    <w:p w14:paraId="04D13A1B" w14:textId="77777777" w:rsidR="002575A8" w:rsidRPr="007673C4" w:rsidRDefault="002575A8" w:rsidP="000715FB">
      <w:pPr>
        <w:pStyle w:val="Default"/>
        <w:numPr>
          <w:ilvl w:val="0"/>
          <w:numId w:val="9"/>
        </w:numPr>
        <w:rPr>
          <w:rFonts w:asciiTheme="minorHAnsi" w:hAnsiTheme="minorHAnsi"/>
          <w:bCs/>
        </w:rPr>
      </w:pPr>
      <w:r w:rsidRPr="007673C4">
        <w:rPr>
          <w:rFonts w:asciiTheme="minorHAnsi" w:hAnsiTheme="minorHAnsi"/>
          <w:bCs/>
        </w:rPr>
        <w:t>Follow-up and keep looking</w:t>
      </w:r>
    </w:p>
    <w:p w14:paraId="69AED22E"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Create a list to help you keep track of where you apply</w:t>
      </w:r>
    </w:p>
    <w:p w14:paraId="72C22DA3"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Let them know if your contact information changes</w:t>
      </w:r>
    </w:p>
    <w:p w14:paraId="1E5DBAE1" w14:textId="77777777" w:rsidR="00F74990" w:rsidRPr="007673C4" w:rsidRDefault="00F74990" w:rsidP="000715FB">
      <w:pPr>
        <w:pStyle w:val="Default"/>
        <w:ind w:left="1440"/>
        <w:rPr>
          <w:rFonts w:asciiTheme="minorHAnsi" w:hAnsiTheme="minorHAnsi"/>
          <w:bCs/>
        </w:rPr>
      </w:pPr>
    </w:p>
    <w:p w14:paraId="0CD71C8A" w14:textId="77777777" w:rsidR="002575A8" w:rsidRPr="007673C4" w:rsidRDefault="002575A8" w:rsidP="000715FB">
      <w:pPr>
        <w:pStyle w:val="Default"/>
        <w:numPr>
          <w:ilvl w:val="0"/>
          <w:numId w:val="9"/>
        </w:numPr>
        <w:rPr>
          <w:rFonts w:asciiTheme="minorHAnsi" w:hAnsiTheme="minorHAnsi"/>
          <w:bCs/>
        </w:rPr>
      </w:pPr>
      <w:r w:rsidRPr="007673C4">
        <w:rPr>
          <w:rFonts w:asciiTheme="minorHAnsi" w:hAnsiTheme="minorHAnsi"/>
          <w:bCs/>
        </w:rPr>
        <w:t>Finalize your housing</w:t>
      </w:r>
    </w:p>
    <w:p w14:paraId="336E8298"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Make sure you understand your lease BEFORE you sign it</w:t>
      </w:r>
    </w:p>
    <w:p w14:paraId="3194DE5B" w14:textId="77777777" w:rsidR="002575A8" w:rsidRPr="007673C4" w:rsidRDefault="001C418E" w:rsidP="000715FB">
      <w:pPr>
        <w:pStyle w:val="Default"/>
        <w:numPr>
          <w:ilvl w:val="2"/>
          <w:numId w:val="9"/>
        </w:numPr>
        <w:rPr>
          <w:rFonts w:asciiTheme="minorHAnsi" w:hAnsiTheme="minorHAnsi"/>
          <w:bCs/>
        </w:rPr>
      </w:pPr>
      <w:hyperlink r:id="rId27" w:history="1">
        <w:r w:rsidR="002575A8" w:rsidRPr="007673C4">
          <w:rPr>
            <w:rStyle w:val="Hyperlink"/>
            <w:rFonts w:asciiTheme="minorHAnsi" w:hAnsiTheme="minorHAnsi"/>
            <w:bCs/>
          </w:rPr>
          <w:t>https://www.illinoislegalaid.org/legal-information/public-housing-rent</w:t>
        </w:r>
      </w:hyperlink>
    </w:p>
    <w:p w14:paraId="37231A6E" w14:textId="77777777" w:rsidR="009727CC"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Talk with your landlord about making reasonable accommodations if you have a special need</w:t>
      </w:r>
    </w:p>
    <w:p w14:paraId="58B9D1D7" w14:textId="77777777" w:rsidR="00F74990" w:rsidRPr="007673C4" w:rsidRDefault="00F74990" w:rsidP="000715FB">
      <w:pPr>
        <w:pStyle w:val="Default"/>
        <w:rPr>
          <w:rFonts w:asciiTheme="minorHAnsi" w:hAnsiTheme="minorHAnsi"/>
          <w:bCs/>
        </w:rPr>
      </w:pPr>
    </w:p>
    <w:p w14:paraId="6BB403D0" w14:textId="2D8ADAFC" w:rsidR="00F74990" w:rsidRPr="007673C4" w:rsidRDefault="00F74990" w:rsidP="00F74990">
      <w:pPr>
        <w:pStyle w:val="Default"/>
        <w:rPr>
          <w:rFonts w:asciiTheme="minorHAnsi" w:hAnsiTheme="minorHAnsi"/>
          <w:bCs/>
        </w:rPr>
      </w:pPr>
    </w:p>
    <w:p w14:paraId="32812401" w14:textId="37BE7A3B" w:rsidR="00055C9A" w:rsidRPr="007673C4" w:rsidRDefault="00055C9A">
      <w:pPr>
        <w:rPr>
          <w:rFonts w:cs="Calibri"/>
          <w:b/>
          <w:bCs/>
          <w:color w:val="000000"/>
          <w:sz w:val="24"/>
          <w:szCs w:val="24"/>
          <w:u w:val="single"/>
        </w:rPr>
      </w:pPr>
    </w:p>
    <w:p w14:paraId="6CEEE6DE" w14:textId="77777777" w:rsidR="000715FB" w:rsidRDefault="000715FB" w:rsidP="00F74990">
      <w:pPr>
        <w:pStyle w:val="Default"/>
        <w:spacing w:line="360" w:lineRule="auto"/>
        <w:jc w:val="center"/>
        <w:rPr>
          <w:rFonts w:asciiTheme="minorHAnsi" w:hAnsiTheme="minorHAnsi"/>
          <w:b/>
          <w:bCs/>
          <w:u w:val="single"/>
        </w:rPr>
      </w:pPr>
    </w:p>
    <w:p w14:paraId="59300C8F" w14:textId="77777777" w:rsidR="000715FB" w:rsidRDefault="000715FB" w:rsidP="00F74990">
      <w:pPr>
        <w:pStyle w:val="Default"/>
        <w:spacing w:line="360" w:lineRule="auto"/>
        <w:jc w:val="center"/>
        <w:rPr>
          <w:rFonts w:asciiTheme="minorHAnsi" w:hAnsiTheme="minorHAnsi"/>
          <w:b/>
          <w:bCs/>
          <w:u w:val="single"/>
        </w:rPr>
      </w:pPr>
    </w:p>
    <w:p w14:paraId="0128A946" w14:textId="17D1B5D5" w:rsidR="000715FB" w:rsidRDefault="000715FB" w:rsidP="00F74990">
      <w:pPr>
        <w:pStyle w:val="Default"/>
        <w:spacing w:line="360" w:lineRule="auto"/>
        <w:jc w:val="center"/>
        <w:rPr>
          <w:rFonts w:asciiTheme="minorHAnsi" w:hAnsiTheme="minorHAnsi"/>
          <w:b/>
          <w:bCs/>
          <w:u w:val="single"/>
        </w:rPr>
      </w:pPr>
    </w:p>
    <w:p w14:paraId="518CD935" w14:textId="0666B96C" w:rsidR="00FE781D" w:rsidRDefault="00FE781D" w:rsidP="00900855">
      <w:pPr>
        <w:pStyle w:val="Default"/>
        <w:rPr>
          <w:rFonts w:ascii="Garamond" w:hAnsi="Garamond"/>
          <w:b/>
          <w:bCs/>
          <w:sz w:val="40"/>
          <w:szCs w:val="40"/>
          <w:u w:val="single"/>
        </w:rPr>
      </w:pPr>
    </w:p>
    <w:p w14:paraId="169F0102" w14:textId="30B6E068" w:rsidR="00900855" w:rsidRDefault="00900855" w:rsidP="000715FB">
      <w:pPr>
        <w:pStyle w:val="Default"/>
        <w:jc w:val="center"/>
        <w:rPr>
          <w:rFonts w:ascii="Garamond" w:hAnsi="Garamond"/>
          <w:b/>
          <w:bCs/>
          <w:sz w:val="40"/>
          <w:szCs w:val="40"/>
          <w:u w:val="single"/>
        </w:rPr>
      </w:pPr>
      <w:r w:rsidRPr="00900855">
        <w:rPr>
          <w:rFonts w:asciiTheme="minorHAnsi" w:hAnsiTheme="minorHAnsi"/>
          <w:b/>
          <w:bCs/>
          <w:noProof/>
        </w:rPr>
        <w:drawing>
          <wp:anchor distT="0" distB="0" distL="114300" distR="114300" simplePos="0" relativeHeight="251670528" behindDoc="0" locked="0" layoutInCell="1" allowOverlap="1" wp14:anchorId="04D49690" wp14:editId="3A1F74E8">
            <wp:simplePos x="0" y="0"/>
            <wp:positionH relativeFrom="margin">
              <wp:posOffset>6019800</wp:posOffset>
            </wp:positionH>
            <wp:positionV relativeFrom="paragraph">
              <wp:posOffset>485140</wp:posOffset>
            </wp:positionV>
            <wp:extent cx="944880" cy="944880"/>
            <wp:effectExtent l="0" t="0" r="7620" b="762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14:sizeRelH relativeFrom="page">
              <wp14:pctWidth>0</wp14:pctWidth>
            </wp14:sizeRelH>
            <wp14:sizeRelV relativeFrom="page">
              <wp14:pctHeight>0</wp14:pctHeight>
            </wp14:sizeRelV>
          </wp:anchor>
        </w:drawing>
      </w:r>
    </w:p>
    <w:p w14:paraId="415FB134" w14:textId="6D8C0C0A" w:rsidR="00900855" w:rsidRDefault="00900855" w:rsidP="000715FB">
      <w:pPr>
        <w:pStyle w:val="Default"/>
        <w:jc w:val="center"/>
        <w:rPr>
          <w:rFonts w:ascii="Garamond" w:hAnsi="Garamond"/>
          <w:b/>
          <w:bCs/>
          <w:sz w:val="40"/>
          <w:szCs w:val="40"/>
          <w:u w:val="single"/>
        </w:rPr>
      </w:pPr>
    </w:p>
    <w:p w14:paraId="39CF45DA" w14:textId="014B898D" w:rsidR="0027025B" w:rsidRPr="000715FB" w:rsidRDefault="00FF1AE5"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0288" behindDoc="0" locked="0" layoutInCell="1" allowOverlap="1" wp14:anchorId="243616C6" wp14:editId="1D453929">
            <wp:simplePos x="0" y="0"/>
            <wp:positionH relativeFrom="column">
              <wp:posOffset>5494655</wp:posOffset>
            </wp:positionH>
            <wp:positionV relativeFrom="paragraph">
              <wp:posOffset>-461010</wp:posOffset>
            </wp:positionV>
            <wp:extent cx="772536" cy="1133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72536"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25B" w:rsidRPr="000715FB">
        <w:rPr>
          <w:rFonts w:ascii="Garamond" w:hAnsi="Garamond"/>
          <w:b/>
          <w:bCs/>
          <w:sz w:val="40"/>
          <w:szCs w:val="40"/>
          <w:u w:val="single"/>
        </w:rPr>
        <w:t>Tip Sheet-Utility</w:t>
      </w:r>
    </w:p>
    <w:p w14:paraId="5FB78373" w14:textId="77777777" w:rsidR="009727CC" w:rsidRPr="007673C4" w:rsidRDefault="009727CC" w:rsidP="000715FB">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1E3AC904" w14:textId="77777777" w:rsidR="00DA57B8" w:rsidRPr="007673C4" w:rsidRDefault="001C418E" w:rsidP="000715FB">
      <w:pPr>
        <w:pStyle w:val="Default"/>
        <w:numPr>
          <w:ilvl w:val="0"/>
          <w:numId w:val="8"/>
        </w:numPr>
        <w:rPr>
          <w:rFonts w:asciiTheme="minorHAnsi" w:hAnsiTheme="minorHAnsi"/>
          <w:b/>
          <w:bCs/>
        </w:rPr>
      </w:pPr>
      <w:hyperlink r:id="rId30" w:history="1">
        <w:r w:rsidR="00DA57B8" w:rsidRPr="007673C4">
          <w:rPr>
            <w:rFonts w:asciiTheme="minorHAnsi" w:hAnsiTheme="minorHAnsi"/>
            <w:b/>
            <w:bCs/>
          </w:rPr>
          <w:t>Help Illinois Families</w:t>
        </w:r>
      </w:hyperlink>
    </w:p>
    <w:p w14:paraId="503E6A0E" w14:textId="77777777" w:rsidR="00DA57B8"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 xml:space="preserve"> Website with programs for eligible individuals seeking emergency assistance to cover costs of utility bills, rent, temporary shelter, food, and other household necessities.</w:t>
      </w:r>
    </w:p>
    <w:p w14:paraId="05777F7E" w14:textId="77777777" w:rsidR="00DA57B8" w:rsidRPr="007673C4" w:rsidRDefault="001C418E" w:rsidP="000715FB">
      <w:pPr>
        <w:pStyle w:val="Default"/>
        <w:numPr>
          <w:ilvl w:val="1"/>
          <w:numId w:val="8"/>
        </w:numPr>
        <w:rPr>
          <w:rFonts w:asciiTheme="minorHAnsi" w:hAnsiTheme="minorHAnsi"/>
          <w:bCs/>
        </w:rPr>
      </w:pPr>
      <w:hyperlink r:id="rId31" w:history="1">
        <w:r w:rsidR="00DA57B8" w:rsidRPr="007673C4">
          <w:rPr>
            <w:rStyle w:val="Hyperlink"/>
            <w:rFonts w:asciiTheme="minorHAnsi" w:hAnsiTheme="minorHAnsi"/>
            <w:bCs/>
          </w:rPr>
          <w:t>https://www2.illinois.gov/dceo/CommunityServices/HomeWeatherization/CommunityActionAgencies/Pages/HelpIllinoisFamilies.aspx</w:t>
        </w:r>
      </w:hyperlink>
      <w:r w:rsidR="00DA57B8" w:rsidRPr="007673C4">
        <w:rPr>
          <w:rFonts w:asciiTheme="minorHAnsi" w:hAnsiTheme="minorHAnsi"/>
          <w:bCs/>
        </w:rPr>
        <w:t xml:space="preserve"> </w:t>
      </w:r>
    </w:p>
    <w:p w14:paraId="0A9650B2" w14:textId="77777777" w:rsidR="000715FB" w:rsidRPr="000715FB" w:rsidRDefault="000715FB" w:rsidP="000715FB">
      <w:pPr>
        <w:pStyle w:val="Default"/>
        <w:ind w:left="720"/>
        <w:rPr>
          <w:rFonts w:asciiTheme="minorHAnsi" w:hAnsiTheme="minorHAnsi"/>
          <w:b/>
          <w:bCs/>
        </w:rPr>
      </w:pPr>
    </w:p>
    <w:p w14:paraId="5462C789" w14:textId="18E0FEA9" w:rsidR="00DA57B8" w:rsidRPr="007673C4" w:rsidRDefault="001C418E" w:rsidP="000715FB">
      <w:pPr>
        <w:pStyle w:val="Default"/>
        <w:numPr>
          <w:ilvl w:val="0"/>
          <w:numId w:val="8"/>
        </w:numPr>
        <w:rPr>
          <w:rFonts w:asciiTheme="minorHAnsi" w:hAnsiTheme="minorHAnsi"/>
          <w:b/>
          <w:bCs/>
        </w:rPr>
      </w:pPr>
      <w:hyperlink r:id="rId32" w:history="1">
        <w:r w:rsidR="00DA57B8" w:rsidRPr="007673C4">
          <w:rPr>
            <w:rFonts w:asciiTheme="minorHAnsi" w:hAnsiTheme="minorHAnsi"/>
            <w:b/>
            <w:bCs/>
          </w:rPr>
          <w:t>Utility Bill Assistance</w:t>
        </w:r>
      </w:hyperlink>
      <w:r w:rsidR="00DA57B8" w:rsidRPr="007673C4">
        <w:rPr>
          <w:rFonts w:asciiTheme="minorHAnsi" w:hAnsiTheme="minorHAnsi"/>
          <w:b/>
          <w:bCs/>
        </w:rPr>
        <w:t xml:space="preserve">  </w:t>
      </w:r>
    </w:p>
    <w:p w14:paraId="6C8DA689" w14:textId="77777777" w:rsidR="00DA57B8"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 xml:space="preserve">The Low Income Home Energy Assistance Program (LIHEAP) helps eligible low-income households pay for home energy services (primarily heating during winter months). </w:t>
      </w:r>
    </w:p>
    <w:p w14:paraId="113AD8D3" w14:textId="31B76D75" w:rsidR="00DA57B8" w:rsidRDefault="00DA57B8" w:rsidP="000715FB">
      <w:pPr>
        <w:pStyle w:val="Default"/>
        <w:numPr>
          <w:ilvl w:val="1"/>
          <w:numId w:val="8"/>
        </w:numPr>
        <w:rPr>
          <w:rFonts w:asciiTheme="minorHAnsi" w:hAnsiTheme="minorHAnsi"/>
          <w:bCs/>
        </w:rPr>
      </w:pPr>
      <w:r w:rsidRPr="007673C4">
        <w:rPr>
          <w:rFonts w:asciiTheme="minorHAnsi" w:hAnsiTheme="minorHAnsi"/>
          <w:bCs/>
        </w:rPr>
        <w:t>Call the LIHEAP Hotline at 1-877-411-WARM (9276).</w:t>
      </w:r>
    </w:p>
    <w:p w14:paraId="64EEEB88" w14:textId="6CED02EB" w:rsidR="00841858" w:rsidRPr="007673C4" w:rsidRDefault="00841858" w:rsidP="00841858">
      <w:pPr>
        <w:pStyle w:val="Default"/>
        <w:numPr>
          <w:ilvl w:val="1"/>
          <w:numId w:val="8"/>
        </w:numPr>
        <w:rPr>
          <w:rFonts w:asciiTheme="minorHAnsi" w:hAnsiTheme="minorHAnsi"/>
          <w:bCs/>
        </w:rPr>
      </w:pPr>
      <w:hyperlink r:id="rId33" w:history="1">
        <w:r w:rsidRPr="00E96601">
          <w:rPr>
            <w:rStyle w:val="Hyperlink"/>
            <w:rFonts w:asciiTheme="minorHAnsi" w:hAnsiTheme="minorHAnsi"/>
            <w:bCs/>
          </w:rPr>
          <w:t>https://www2.illinois.gov/dceo/CommunityServices/UtilityBillAssistance/Pages/default.aspx</w:t>
        </w:r>
      </w:hyperlink>
      <w:r>
        <w:rPr>
          <w:rFonts w:asciiTheme="minorHAnsi" w:hAnsiTheme="minorHAnsi"/>
          <w:bCs/>
        </w:rPr>
        <w:t xml:space="preserve"> </w:t>
      </w:r>
    </w:p>
    <w:p w14:paraId="49FFA363" w14:textId="77777777" w:rsidR="000715FB" w:rsidRPr="000715FB" w:rsidRDefault="000715FB" w:rsidP="000715FB">
      <w:pPr>
        <w:pStyle w:val="Default"/>
        <w:ind w:left="720"/>
        <w:rPr>
          <w:rFonts w:asciiTheme="minorHAnsi" w:hAnsiTheme="minorHAnsi"/>
          <w:b/>
          <w:bCs/>
        </w:rPr>
      </w:pPr>
    </w:p>
    <w:p w14:paraId="199CBE4B" w14:textId="43A27217" w:rsidR="00DA57B8" w:rsidRPr="007673C4" w:rsidRDefault="001C418E" w:rsidP="000715FB">
      <w:pPr>
        <w:pStyle w:val="Default"/>
        <w:numPr>
          <w:ilvl w:val="0"/>
          <w:numId w:val="8"/>
        </w:numPr>
        <w:rPr>
          <w:rFonts w:asciiTheme="minorHAnsi" w:hAnsiTheme="minorHAnsi"/>
          <w:b/>
          <w:bCs/>
        </w:rPr>
      </w:pPr>
      <w:hyperlink r:id="rId34" w:history="1">
        <w:r w:rsidR="00DA57B8" w:rsidRPr="007673C4">
          <w:rPr>
            <w:rFonts w:asciiTheme="minorHAnsi" w:hAnsiTheme="minorHAnsi"/>
            <w:b/>
            <w:bCs/>
          </w:rPr>
          <w:t>Community Action Agencies</w:t>
        </w:r>
      </w:hyperlink>
    </w:p>
    <w:p w14:paraId="2D3CFA18" w14:textId="77777777" w:rsidR="00DA57B8"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Community Action Agencies across the State provide a variety of services, including but not limited to, Rental/Mortgage Assistance, Food, Energy Utility Bill Assistance, Water/Sewer Payment, Employment Training/Placement, Financial Management, and Temporary Shelter.</w:t>
      </w:r>
    </w:p>
    <w:bookmarkStart w:id="0" w:name="_Hlk108440068"/>
    <w:p w14:paraId="17534310" w14:textId="1FDAFA46" w:rsidR="00DA57B8" w:rsidRPr="007673C4" w:rsidRDefault="00841858" w:rsidP="00841858">
      <w:pPr>
        <w:pStyle w:val="Default"/>
        <w:numPr>
          <w:ilvl w:val="1"/>
          <w:numId w:val="8"/>
        </w:numPr>
        <w:rPr>
          <w:rFonts w:asciiTheme="minorHAnsi" w:hAnsiTheme="minorHAnsi"/>
          <w:bCs/>
        </w:rPr>
      </w:pPr>
      <w:r>
        <w:rPr>
          <w:rFonts w:asciiTheme="minorHAnsi" w:hAnsiTheme="minorHAnsi"/>
          <w:bCs/>
        </w:rPr>
        <w:fldChar w:fldCharType="begin"/>
      </w:r>
      <w:r>
        <w:rPr>
          <w:rFonts w:asciiTheme="minorHAnsi" w:hAnsiTheme="minorHAnsi"/>
          <w:bCs/>
        </w:rPr>
        <w:instrText xml:space="preserve"> HYPERLINK "</w:instrText>
      </w:r>
      <w:r w:rsidRPr="00841858">
        <w:rPr>
          <w:rFonts w:asciiTheme="minorHAnsi" w:hAnsiTheme="minorHAnsi"/>
          <w:bCs/>
        </w:rPr>
        <w:instrText>https://www2.illinois.gov/dceo/CommunityServices/HomeWeatherization/CommunityActionAgencies/Pages/default.aspx</w:instrText>
      </w:r>
      <w:r>
        <w:rPr>
          <w:rFonts w:asciiTheme="minorHAnsi" w:hAnsiTheme="minorHAnsi"/>
          <w:bCs/>
        </w:rPr>
        <w:instrText xml:space="preserve">" </w:instrText>
      </w:r>
      <w:r>
        <w:rPr>
          <w:rFonts w:asciiTheme="minorHAnsi" w:hAnsiTheme="minorHAnsi"/>
          <w:bCs/>
        </w:rPr>
        <w:fldChar w:fldCharType="separate"/>
      </w:r>
      <w:r w:rsidRPr="00E96601">
        <w:rPr>
          <w:rStyle w:val="Hyperlink"/>
          <w:rFonts w:asciiTheme="minorHAnsi" w:hAnsiTheme="minorHAnsi"/>
          <w:bCs/>
        </w:rPr>
        <w:t>https://www2.illinois.gov/dceo/CommunityServices/HomeWeatherization/CommunityActionAgencies/Pages/default.aspx</w:t>
      </w:r>
      <w:r>
        <w:rPr>
          <w:rFonts w:asciiTheme="minorHAnsi" w:hAnsiTheme="minorHAnsi"/>
          <w:bCs/>
        </w:rPr>
        <w:fldChar w:fldCharType="end"/>
      </w:r>
      <w:r>
        <w:rPr>
          <w:rFonts w:asciiTheme="minorHAnsi" w:hAnsiTheme="minorHAnsi"/>
          <w:bCs/>
        </w:rPr>
        <w:t xml:space="preserve"> </w:t>
      </w:r>
    </w:p>
    <w:bookmarkEnd w:id="0"/>
    <w:p w14:paraId="0361B194" w14:textId="77777777" w:rsidR="000715FB" w:rsidRPr="000715FB" w:rsidRDefault="000715FB" w:rsidP="000715FB">
      <w:pPr>
        <w:pStyle w:val="Default"/>
        <w:ind w:left="720"/>
        <w:rPr>
          <w:rFonts w:asciiTheme="minorHAnsi" w:hAnsiTheme="minorHAnsi"/>
          <w:b/>
          <w:bCs/>
        </w:rPr>
      </w:pPr>
    </w:p>
    <w:p w14:paraId="70407634" w14:textId="6F2BEE4B" w:rsidR="00110475" w:rsidRPr="007673C4" w:rsidRDefault="001C418E" w:rsidP="000715FB">
      <w:pPr>
        <w:pStyle w:val="Default"/>
        <w:numPr>
          <w:ilvl w:val="0"/>
          <w:numId w:val="8"/>
        </w:numPr>
        <w:rPr>
          <w:rFonts w:asciiTheme="minorHAnsi" w:hAnsiTheme="minorHAnsi"/>
          <w:b/>
          <w:bCs/>
        </w:rPr>
      </w:pPr>
      <w:hyperlink r:id="rId35" w:history="1">
        <w:r w:rsidR="00DA57B8" w:rsidRPr="007673C4">
          <w:rPr>
            <w:rFonts w:asciiTheme="minorHAnsi" w:hAnsiTheme="minorHAnsi"/>
            <w:b/>
            <w:bCs/>
          </w:rPr>
          <w:t>USA.gov</w:t>
        </w:r>
      </w:hyperlink>
      <w:r w:rsidR="00DA57B8" w:rsidRPr="007673C4">
        <w:rPr>
          <w:rFonts w:asciiTheme="minorHAnsi" w:hAnsiTheme="minorHAnsi"/>
          <w:b/>
          <w:bCs/>
        </w:rPr>
        <w:t xml:space="preserve"> </w:t>
      </w:r>
    </w:p>
    <w:p w14:paraId="5F7AC59D" w14:textId="7EC6C961" w:rsidR="00AB1374"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 xml:space="preserve">Help with Bills </w:t>
      </w:r>
      <w:r w:rsidR="00055C9A" w:rsidRPr="007673C4">
        <w:rPr>
          <w:rFonts w:asciiTheme="minorHAnsi" w:hAnsiTheme="minorHAnsi"/>
          <w:bCs/>
        </w:rPr>
        <w:t xml:space="preserve">- </w:t>
      </w:r>
      <w:hyperlink r:id="rId36" w:history="1">
        <w:r w:rsidR="000715FB" w:rsidRPr="00804934">
          <w:rPr>
            <w:rStyle w:val="Hyperlink"/>
            <w:rFonts w:asciiTheme="minorHAnsi" w:hAnsiTheme="minorHAnsi"/>
            <w:bCs/>
          </w:rPr>
          <w:t>https://www.usa.gov/help-with-bills</w:t>
        </w:r>
      </w:hyperlink>
      <w:r w:rsidR="000715FB">
        <w:rPr>
          <w:rFonts w:asciiTheme="minorHAnsi" w:hAnsiTheme="minorHAnsi"/>
          <w:bCs/>
        </w:rPr>
        <w:t xml:space="preserve"> </w:t>
      </w:r>
    </w:p>
    <w:p w14:paraId="7BF8C1A3" w14:textId="77777777" w:rsidR="000715FB" w:rsidRPr="000715FB" w:rsidRDefault="000715FB" w:rsidP="000715FB">
      <w:pPr>
        <w:pStyle w:val="Default"/>
        <w:ind w:left="720"/>
        <w:rPr>
          <w:rFonts w:asciiTheme="minorHAnsi" w:hAnsiTheme="minorHAnsi"/>
          <w:b/>
          <w:bCs/>
        </w:rPr>
      </w:pPr>
    </w:p>
    <w:p w14:paraId="4C44066A" w14:textId="55E637D5" w:rsidR="00DA57B8" w:rsidRPr="007673C4" w:rsidRDefault="001C418E" w:rsidP="000715FB">
      <w:pPr>
        <w:pStyle w:val="Default"/>
        <w:numPr>
          <w:ilvl w:val="0"/>
          <w:numId w:val="8"/>
        </w:numPr>
        <w:rPr>
          <w:rFonts w:asciiTheme="minorHAnsi" w:hAnsiTheme="minorHAnsi"/>
          <w:b/>
          <w:bCs/>
        </w:rPr>
      </w:pPr>
      <w:hyperlink r:id="rId37" w:history="1">
        <w:r w:rsidR="00DA57B8" w:rsidRPr="007673C4">
          <w:rPr>
            <w:rFonts w:asciiTheme="minorHAnsi" w:hAnsiTheme="minorHAnsi"/>
            <w:b/>
            <w:bCs/>
          </w:rPr>
          <w:t>Keep Warm Illinois</w:t>
        </w:r>
      </w:hyperlink>
      <w:r w:rsidR="00DA57B8" w:rsidRPr="007673C4">
        <w:rPr>
          <w:rFonts w:asciiTheme="minorHAnsi" w:hAnsiTheme="minorHAnsi"/>
          <w:b/>
          <w:bCs/>
        </w:rPr>
        <w:t xml:space="preserve"> </w:t>
      </w:r>
    </w:p>
    <w:p w14:paraId="510B00F7" w14:textId="6E2926E1" w:rsidR="00055C9A"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This is a one-stop site for information about how to battle winter in Illinois and how to tap to resources that help you keep yourself and your homes and businesses warm, and to do so efficiently and cleanly.</w:t>
      </w:r>
      <w:r w:rsidR="00055C9A" w:rsidRPr="007673C4">
        <w:rPr>
          <w:rFonts w:asciiTheme="minorHAnsi" w:hAnsiTheme="minorHAnsi"/>
          <w:bCs/>
        </w:rPr>
        <w:t xml:space="preserve"> </w:t>
      </w:r>
    </w:p>
    <w:p w14:paraId="4A498106" w14:textId="750EA973" w:rsidR="00DA57B8" w:rsidRDefault="00841858" w:rsidP="000715FB">
      <w:pPr>
        <w:pStyle w:val="Default"/>
        <w:numPr>
          <w:ilvl w:val="1"/>
          <w:numId w:val="8"/>
        </w:numPr>
        <w:rPr>
          <w:rFonts w:asciiTheme="minorHAnsi" w:hAnsiTheme="minorHAnsi"/>
          <w:bCs/>
        </w:rPr>
      </w:pPr>
      <w:r>
        <w:rPr>
          <w:rFonts w:asciiTheme="minorHAnsi" w:hAnsiTheme="minorHAnsi"/>
          <w:bCs/>
        </w:rPr>
        <w:t>Call (800) 252-8643</w:t>
      </w:r>
    </w:p>
    <w:p w14:paraId="4E879152" w14:textId="73932CBE" w:rsidR="00841858" w:rsidRPr="007673C4" w:rsidRDefault="00841858" w:rsidP="00841858">
      <w:pPr>
        <w:pStyle w:val="Default"/>
        <w:numPr>
          <w:ilvl w:val="1"/>
          <w:numId w:val="8"/>
        </w:numPr>
        <w:rPr>
          <w:rFonts w:asciiTheme="minorHAnsi" w:hAnsiTheme="minorHAnsi"/>
          <w:bCs/>
        </w:rPr>
      </w:pPr>
      <w:hyperlink r:id="rId38" w:history="1">
        <w:r w:rsidRPr="00E96601">
          <w:rPr>
            <w:rStyle w:val="Hyperlink"/>
            <w:rFonts w:asciiTheme="minorHAnsi" w:hAnsiTheme="minorHAnsi"/>
            <w:bCs/>
          </w:rPr>
          <w:t>https://keepwarm.illinois.gov/</w:t>
        </w:r>
      </w:hyperlink>
      <w:r>
        <w:rPr>
          <w:rFonts w:asciiTheme="minorHAnsi" w:hAnsiTheme="minorHAnsi"/>
          <w:bCs/>
        </w:rPr>
        <w:t xml:space="preserve"> </w:t>
      </w:r>
    </w:p>
    <w:p w14:paraId="030EACD8" w14:textId="77777777" w:rsidR="000715FB" w:rsidRDefault="000715FB" w:rsidP="000715FB">
      <w:pPr>
        <w:pStyle w:val="Default"/>
        <w:ind w:left="720"/>
        <w:rPr>
          <w:rFonts w:asciiTheme="minorHAnsi" w:hAnsiTheme="minorHAnsi"/>
          <w:b/>
          <w:bCs/>
        </w:rPr>
      </w:pPr>
    </w:p>
    <w:p w14:paraId="00E7A138" w14:textId="11299390" w:rsidR="009727CC" w:rsidRPr="007673C4" w:rsidRDefault="00994EAC" w:rsidP="000715FB">
      <w:pPr>
        <w:pStyle w:val="Default"/>
        <w:numPr>
          <w:ilvl w:val="0"/>
          <w:numId w:val="8"/>
        </w:numPr>
        <w:rPr>
          <w:rFonts w:asciiTheme="minorHAnsi" w:hAnsiTheme="minorHAnsi"/>
          <w:b/>
          <w:bCs/>
        </w:rPr>
      </w:pPr>
      <w:r w:rsidRPr="007673C4">
        <w:rPr>
          <w:rFonts w:asciiTheme="minorHAnsi" w:hAnsiTheme="minorHAnsi"/>
          <w:b/>
          <w:bCs/>
        </w:rPr>
        <w:t xml:space="preserve">Illinois Legal Aid Online </w:t>
      </w:r>
    </w:p>
    <w:p w14:paraId="5120933F" w14:textId="77777777" w:rsidR="00994EAC" w:rsidRPr="007673C4" w:rsidRDefault="00994EAC" w:rsidP="000715FB">
      <w:pPr>
        <w:pStyle w:val="Default"/>
        <w:numPr>
          <w:ilvl w:val="1"/>
          <w:numId w:val="8"/>
        </w:numPr>
        <w:rPr>
          <w:rFonts w:asciiTheme="minorHAnsi" w:hAnsiTheme="minorHAnsi"/>
          <w:bCs/>
        </w:rPr>
      </w:pPr>
      <w:r w:rsidRPr="007673C4">
        <w:rPr>
          <w:rFonts w:asciiTheme="minorHAnsi" w:hAnsiTheme="minorHAnsi"/>
          <w:bCs/>
        </w:rPr>
        <w:t>Legal resources to help you with utilities issues.</w:t>
      </w:r>
    </w:p>
    <w:p w14:paraId="69BDB0AD" w14:textId="79BD372E" w:rsidR="00994EAC" w:rsidRPr="007673C4" w:rsidRDefault="00841858" w:rsidP="00841858">
      <w:pPr>
        <w:pStyle w:val="Default"/>
        <w:numPr>
          <w:ilvl w:val="1"/>
          <w:numId w:val="8"/>
        </w:numPr>
        <w:rPr>
          <w:rFonts w:asciiTheme="minorHAnsi" w:hAnsiTheme="minorHAnsi"/>
          <w:bCs/>
        </w:rPr>
      </w:pPr>
      <w:hyperlink r:id="rId39" w:history="1">
        <w:r w:rsidRPr="00E96601">
          <w:rPr>
            <w:rStyle w:val="Hyperlink"/>
            <w:rFonts w:asciiTheme="minorHAnsi" w:hAnsiTheme="minorHAnsi"/>
          </w:rPr>
          <w:t>https://www.illinoislegalaid.org/legal-issues/utilities-heat-electricity-gas-or-water</w:t>
        </w:r>
      </w:hyperlink>
      <w:r>
        <w:rPr>
          <w:rFonts w:asciiTheme="minorHAnsi" w:hAnsiTheme="minorHAnsi"/>
        </w:rPr>
        <w:t xml:space="preserve">  </w:t>
      </w:r>
      <w:r w:rsidR="00994EAC" w:rsidRPr="007673C4">
        <w:rPr>
          <w:rFonts w:asciiTheme="minorHAnsi" w:hAnsiTheme="minorHAnsi"/>
          <w:bCs/>
        </w:rPr>
        <w:t xml:space="preserve"> </w:t>
      </w:r>
    </w:p>
    <w:p w14:paraId="3AF62A52" w14:textId="77777777" w:rsidR="000715FB" w:rsidRDefault="000715FB" w:rsidP="000715FB">
      <w:pPr>
        <w:pStyle w:val="Default"/>
        <w:rPr>
          <w:rFonts w:asciiTheme="minorHAnsi" w:hAnsiTheme="minorHAnsi"/>
          <w:b/>
          <w:u w:val="single"/>
        </w:rPr>
      </w:pPr>
    </w:p>
    <w:p w14:paraId="177324F8" w14:textId="77777777" w:rsidR="00994EAC" w:rsidRPr="007673C4" w:rsidRDefault="00994EAC" w:rsidP="00F74990">
      <w:pPr>
        <w:pStyle w:val="Default"/>
        <w:spacing w:line="360" w:lineRule="auto"/>
        <w:rPr>
          <w:rFonts w:asciiTheme="minorHAnsi" w:hAnsiTheme="minorHAnsi"/>
          <w:bCs/>
        </w:rPr>
      </w:pPr>
    </w:p>
    <w:p w14:paraId="53404277" w14:textId="48DE0171" w:rsidR="009727CC" w:rsidRPr="007673C4" w:rsidRDefault="009727CC" w:rsidP="00F74990">
      <w:pPr>
        <w:spacing w:line="360" w:lineRule="auto"/>
        <w:rPr>
          <w:sz w:val="24"/>
          <w:szCs w:val="24"/>
        </w:rPr>
      </w:pPr>
    </w:p>
    <w:p w14:paraId="08D57B5F" w14:textId="07EA1C4D" w:rsidR="00900855" w:rsidRPr="00900855" w:rsidRDefault="00900855" w:rsidP="00900855">
      <w:pPr>
        <w:jc w:val="right"/>
        <w:rPr>
          <w:b/>
          <w:bCs/>
          <w:sz w:val="24"/>
          <w:szCs w:val="24"/>
          <w:u w:val="single"/>
        </w:rPr>
      </w:pPr>
      <w:r w:rsidRPr="00900855">
        <w:rPr>
          <w:b/>
          <w:bCs/>
          <w:noProof/>
          <w:sz w:val="24"/>
          <w:szCs w:val="24"/>
        </w:rPr>
        <w:drawing>
          <wp:anchor distT="0" distB="0" distL="114300" distR="114300" simplePos="0" relativeHeight="251671552" behindDoc="0" locked="0" layoutInCell="1" allowOverlap="1" wp14:anchorId="047D41D9" wp14:editId="0673D1D3">
            <wp:simplePos x="0" y="0"/>
            <wp:positionH relativeFrom="column">
              <wp:posOffset>6004560</wp:posOffset>
            </wp:positionH>
            <wp:positionV relativeFrom="paragraph">
              <wp:posOffset>820420</wp:posOffset>
            </wp:positionV>
            <wp:extent cx="944880" cy="944880"/>
            <wp:effectExtent l="0" t="0" r="7620" b="762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anchor>
        </w:drawing>
      </w:r>
      <w:r w:rsidR="00055C9A" w:rsidRPr="007673C4">
        <w:rPr>
          <w:b/>
          <w:bCs/>
          <w:sz w:val="24"/>
          <w:szCs w:val="24"/>
          <w:u w:val="single"/>
        </w:rPr>
        <w:br w:type="page"/>
      </w:r>
    </w:p>
    <w:p w14:paraId="6342B4E8" w14:textId="18B0DE03" w:rsidR="0027025B" w:rsidRPr="000715FB" w:rsidRDefault="00FF1AE5"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1312" behindDoc="0" locked="0" layoutInCell="1" allowOverlap="1" wp14:anchorId="46F5D9FC" wp14:editId="7CDE278F">
            <wp:simplePos x="0" y="0"/>
            <wp:positionH relativeFrom="column">
              <wp:posOffset>5076825</wp:posOffset>
            </wp:positionH>
            <wp:positionV relativeFrom="paragraph">
              <wp:posOffset>-305435</wp:posOffset>
            </wp:positionV>
            <wp:extent cx="1190625" cy="91453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90625" cy="914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25B" w:rsidRPr="000715FB">
        <w:rPr>
          <w:rFonts w:ascii="Garamond" w:hAnsi="Garamond"/>
          <w:b/>
          <w:bCs/>
          <w:sz w:val="40"/>
          <w:szCs w:val="40"/>
          <w:u w:val="single"/>
        </w:rPr>
        <w:t>Tip Sheet- Education</w:t>
      </w:r>
    </w:p>
    <w:p w14:paraId="112314C8" w14:textId="78977ABF" w:rsidR="009727CC" w:rsidRPr="007673C4" w:rsidRDefault="009727CC" w:rsidP="000715FB">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457F1238" w14:textId="77777777" w:rsidR="0015443B" w:rsidRPr="007673C4" w:rsidRDefault="0015443B" w:rsidP="000715FB">
      <w:pPr>
        <w:pStyle w:val="Default"/>
        <w:numPr>
          <w:ilvl w:val="0"/>
          <w:numId w:val="8"/>
        </w:numPr>
        <w:rPr>
          <w:rFonts w:asciiTheme="minorHAnsi" w:hAnsiTheme="minorHAnsi"/>
          <w:b/>
          <w:bCs/>
        </w:rPr>
      </w:pPr>
      <w:r w:rsidRPr="007673C4">
        <w:rPr>
          <w:rFonts w:asciiTheme="minorHAnsi" w:hAnsiTheme="minorHAnsi"/>
          <w:b/>
          <w:bCs/>
        </w:rPr>
        <w:t xml:space="preserve"> Illinois Reemployment Services Program Hotline</w:t>
      </w:r>
    </w:p>
    <w:p w14:paraId="3761078C" w14:textId="1416B088" w:rsidR="0015443B" w:rsidRPr="007673C4" w:rsidRDefault="0015443B" w:rsidP="000715FB">
      <w:pPr>
        <w:pStyle w:val="Default"/>
        <w:numPr>
          <w:ilvl w:val="1"/>
          <w:numId w:val="8"/>
        </w:numPr>
        <w:rPr>
          <w:rFonts w:asciiTheme="minorHAnsi" w:hAnsiTheme="minorHAnsi"/>
          <w:bCs/>
        </w:rPr>
      </w:pPr>
      <w:r w:rsidRPr="007673C4">
        <w:rPr>
          <w:rFonts w:asciiTheme="minorHAnsi" w:hAnsiTheme="minorHAnsi"/>
          <w:bCs/>
        </w:rPr>
        <w:t>Search for jobs online</w:t>
      </w:r>
    </w:p>
    <w:p w14:paraId="206B5523" w14:textId="77777777" w:rsidR="0015443B" w:rsidRPr="007673C4" w:rsidRDefault="0015443B" w:rsidP="000715FB">
      <w:pPr>
        <w:pStyle w:val="Default"/>
        <w:numPr>
          <w:ilvl w:val="1"/>
          <w:numId w:val="8"/>
        </w:numPr>
        <w:rPr>
          <w:rFonts w:asciiTheme="minorHAnsi" w:hAnsiTheme="minorHAnsi"/>
          <w:bCs/>
        </w:rPr>
      </w:pPr>
      <w:r w:rsidRPr="007673C4">
        <w:rPr>
          <w:rFonts w:asciiTheme="minorHAnsi" w:hAnsiTheme="minorHAnsi"/>
          <w:bCs/>
        </w:rPr>
        <w:t>Phone number: (877) 342-7533, option 1</w:t>
      </w:r>
    </w:p>
    <w:p w14:paraId="53230531" w14:textId="1020092C" w:rsidR="0015443B" w:rsidRPr="007673C4" w:rsidRDefault="001C418E" w:rsidP="000715FB">
      <w:pPr>
        <w:pStyle w:val="Default"/>
        <w:numPr>
          <w:ilvl w:val="1"/>
          <w:numId w:val="8"/>
        </w:numPr>
        <w:rPr>
          <w:rFonts w:asciiTheme="minorHAnsi" w:hAnsiTheme="minorHAnsi"/>
          <w:bCs/>
        </w:rPr>
      </w:pPr>
      <w:hyperlink r:id="rId41" w:history="1">
        <w:r w:rsidR="0015443B" w:rsidRPr="007673C4">
          <w:rPr>
            <w:rStyle w:val="Hyperlink"/>
            <w:rFonts w:asciiTheme="minorHAnsi" w:hAnsiTheme="minorHAnsi"/>
            <w:bCs/>
          </w:rPr>
          <w:t>https://illinoisjoblink.illinois.gov/ada/r/</w:t>
        </w:r>
      </w:hyperlink>
      <w:r w:rsidR="0015443B" w:rsidRPr="007673C4">
        <w:rPr>
          <w:rFonts w:asciiTheme="minorHAnsi" w:hAnsiTheme="minorHAnsi"/>
          <w:bCs/>
        </w:rPr>
        <w:t xml:space="preserve"> </w:t>
      </w:r>
    </w:p>
    <w:p w14:paraId="5A24CFC7" w14:textId="77777777" w:rsidR="000715FB" w:rsidRDefault="000715FB" w:rsidP="000715FB">
      <w:pPr>
        <w:pStyle w:val="Default"/>
        <w:ind w:left="720"/>
        <w:rPr>
          <w:rFonts w:asciiTheme="minorHAnsi" w:hAnsiTheme="minorHAnsi"/>
          <w:b/>
          <w:bCs/>
        </w:rPr>
      </w:pPr>
    </w:p>
    <w:p w14:paraId="0CDEC5E7" w14:textId="56035D72" w:rsidR="00BB4A6D" w:rsidRPr="007673C4" w:rsidRDefault="00110475" w:rsidP="000715FB">
      <w:pPr>
        <w:pStyle w:val="Default"/>
        <w:numPr>
          <w:ilvl w:val="0"/>
          <w:numId w:val="8"/>
        </w:numPr>
        <w:rPr>
          <w:rFonts w:asciiTheme="minorHAnsi" w:hAnsiTheme="minorHAnsi"/>
          <w:b/>
          <w:bCs/>
        </w:rPr>
      </w:pPr>
      <w:r w:rsidRPr="007673C4">
        <w:rPr>
          <w:rFonts w:asciiTheme="minorHAnsi" w:hAnsiTheme="minorHAnsi"/>
          <w:b/>
          <w:bCs/>
        </w:rPr>
        <w:t>Listing of Community Colleges in IL</w:t>
      </w:r>
    </w:p>
    <w:p w14:paraId="18361CCE" w14:textId="23BD382B" w:rsidR="00110475" w:rsidRPr="007673C4" w:rsidRDefault="005923AB" w:rsidP="005923AB">
      <w:pPr>
        <w:pStyle w:val="Default"/>
        <w:numPr>
          <w:ilvl w:val="1"/>
          <w:numId w:val="8"/>
        </w:numPr>
        <w:rPr>
          <w:rStyle w:val="Hyperlink"/>
          <w:rFonts w:asciiTheme="minorHAnsi" w:hAnsiTheme="minorHAnsi"/>
        </w:rPr>
      </w:pPr>
      <w:hyperlink r:id="rId42" w:history="1">
        <w:r w:rsidRPr="00E96601">
          <w:rPr>
            <w:rStyle w:val="Hyperlink"/>
            <w:rFonts w:asciiTheme="minorHAnsi" w:hAnsiTheme="minorHAnsi"/>
          </w:rPr>
          <w:t>https://www.collegesimply.com/colleges/illinois/</w:t>
        </w:r>
      </w:hyperlink>
      <w:r>
        <w:rPr>
          <w:rStyle w:val="Hyperlink"/>
          <w:rFonts w:asciiTheme="minorHAnsi" w:hAnsiTheme="minorHAnsi"/>
        </w:rPr>
        <w:t xml:space="preserve"> </w:t>
      </w:r>
    </w:p>
    <w:p w14:paraId="388E1694" w14:textId="77777777" w:rsidR="000715FB" w:rsidRDefault="000715FB" w:rsidP="000715FB">
      <w:pPr>
        <w:pStyle w:val="Default"/>
        <w:ind w:left="720"/>
        <w:rPr>
          <w:rFonts w:asciiTheme="minorHAnsi" w:hAnsiTheme="minorHAnsi"/>
          <w:b/>
          <w:bCs/>
        </w:rPr>
      </w:pPr>
    </w:p>
    <w:p w14:paraId="4BD7A830" w14:textId="5143FEAD" w:rsidR="00110475" w:rsidRPr="007673C4" w:rsidRDefault="00110475" w:rsidP="000715FB">
      <w:pPr>
        <w:pStyle w:val="Default"/>
        <w:numPr>
          <w:ilvl w:val="0"/>
          <w:numId w:val="8"/>
        </w:numPr>
        <w:rPr>
          <w:rFonts w:asciiTheme="minorHAnsi" w:hAnsiTheme="minorHAnsi"/>
          <w:b/>
          <w:bCs/>
        </w:rPr>
      </w:pPr>
      <w:r w:rsidRPr="007673C4">
        <w:rPr>
          <w:rFonts w:asciiTheme="minorHAnsi" w:hAnsiTheme="minorHAnsi"/>
          <w:b/>
          <w:bCs/>
        </w:rPr>
        <w:t>Adult Learning Resource Center</w:t>
      </w:r>
    </w:p>
    <w:p w14:paraId="2B5C2928" w14:textId="77777777" w:rsidR="00110475" w:rsidRPr="007673C4" w:rsidRDefault="00110475" w:rsidP="000715FB">
      <w:pPr>
        <w:pStyle w:val="Default"/>
        <w:numPr>
          <w:ilvl w:val="1"/>
          <w:numId w:val="8"/>
        </w:numPr>
        <w:rPr>
          <w:rFonts w:asciiTheme="minorHAnsi" w:hAnsiTheme="minorHAnsi"/>
          <w:bCs/>
        </w:rPr>
      </w:pPr>
      <w:r w:rsidRPr="007673C4">
        <w:rPr>
          <w:rFonts w:asciiTheme="minorHAnsi" w:hAnsiTheme="minorHAnsi"/>
        </w:rPr>
        <w:t>Provides referral services for students, volunteers, and employers wishing to access adult education and literacy programs throughout Illinois.</w:t>
      </w:r>
    </w:p>
    <w:p w14:paraId="09A3B6B5" w14:textId="77777777" w:rsidR="00110475" w:rsidRPr="007673C4" w:rsidRDefault="001C418E" w:rsidP="000715FB">
      <w:pPr>
        <w:pStyle w:val="Default"/>
        <w:numPr>
          <w:ilvl w:val="1"/>
          <w:numId w:val="8"/>
        </w:numPr>
        <w:rPr>
          <w:rFonts w:asciiTheme="minorHAnsi" w:hAnsiTheme="minorHAnsi"/>
          <w:bCs/>
        </w:rPr>
      </w:pPr>
      <w:hyperlink r:id="rId43" w:history="1">
        <w:r w:rsidR="00110475" w:rsidRPr="007673C4">
          <w:rPr>
            <w:rStyle w:val="Hyperlink"/>
            <w:rFonts w:asciiTheme="minorHAnsi" w:hAnsiTheme="minorHAnsi"/>
            <w:bCs/>
          </w:rPr>
          <w:t>https://alrc.thecenterweb.org/other/illinois-adult-learning-hotline/</w:t>
        </w:r>
      </w:hyperlink>
      <w:r w:rsidR="00110475" w:rsidRPr="007673C4">
        <w:rPr>
          <w:rFonts w:asciiTheme="minorHAnsi" w:hAnsiTheme="minorHAnsi"/>
          <w:bCs/>
        </w:rPr>
        <w:t xml:space="preserve"> </w:t>
      </w:r>
    </w:p>
    <w:p w14:paraId="60590CA1" w14:textId="77777777" w:rsidR="000715FB" w:rsidRDefault="000715FB" w:rsidP="000715FB">
      <w:pPr>
        <w:pStyle w:val="ListParagraph"/>
        <w:autoSpaceDE w:val="0"/>
        <w:autoSpaceDN w:val="0"/>
        <w:adjustRightInd w:val="0"/>
        <w:spacing w:after="0" w:line="240" w:lineRule="auto"/>
        <w:rPr>
          <w:rFonts w:cs="Calibri"/>
          <w:b/>
          <w:bCs/>
          <w:color w:val="000000"/>
          <w:sz w:val="24"/>
          <w:szCs w:val="24"/>
        </w:rPr>
      </w:pPr>
    </w:p>
    <w:p w14:paraId="68A4E2B1" w14:textId="3E04FC8A" w:rsidR="00490BD1" w:rsidRPr="007673C4" w:rsidRDefault="00490BD1" w:rsidP="000715FB">
      <w:pPr>
        <w:pStyle w:val="ListParagraph"/>
        <w:numPr>
          <w:ilvl w:val="0"/>
          <w:numId w:val="8"/>
        </w:numPr>
        <w:autoSpaceDE w:val="0"/>
        <w:autoSpaceDN w:val="0"/>
        <w:adjustRightInd w:val="0"/>
        <w:spacing w:after="0" w:line="240" w:lineRule="auto"/>
        <w:rPr>
          <w:rFonts w:cs="Calibri"/>
          <w:b/>
          <w:bCs/>
          <w:color w:val="000000"/>
          <w:sz w:val="24"/>
          <w:szCs w:val="24"/>
        </w:rPr>
      </w:pPr>
      <w:r w:rsidRPr="007673C4">
        <w:rPr>
          <w:rFonts w:cs="Calibri"/>
          <w:b/>
          <w:bCs/>
          <w:color w:val="000000"/>
          <w:sz w:val="24"/>
          <w:szCs w:val="24"/>
        </w:rPr>
        <w:t xml:space="preserve">High School Equivalency (HSE or </w:t>
      </w:r>
      <w:proofErr w:type="spellStart"/>
      <w:r w:rsidRPr="007673C4">
        <w:rPr>
          <w:rFonts w:cs="Calibri"/>
          <w:b/>
          <w:bCs/>
          <w:color w:val="000000"/>
          <w:sz w:val="24"/>
          <w:szCs w:val="24"/>
        </w:rPr>
        <w:t>HiSET</w:t>
      </w:r>
      <w:proofErr w:type="spellEnd"/>
      <w:r w:rsidRPr="007673C4">
        <w:rPr>
          <w:rFonts w:cs="Calibri"/>
          <w:b/>
          <w:bCs/>
          <w:color w:val="000000"/>
          <w:sz w:val="24"/>
          <w:szCs w:val="24"/>
        </w:rPr>
        <w:t>) programs, formerly GED</w:t>
      </w:r>
    </w:p>
    <w:p w14:paraId="18998F33" w14:textId="77777777" w:rsidR="00490BD1" w:rsidRPr="007673C4" w:rsidRDefault="001C418E" w:rsidP="000715FB">
      <w:pPr>
        <w:pStyle w:val="Default"/>
        <w:numPr>
          <w:ilvl w:val="1"/>
          <w:numId w:val="8"/>
        </w:numPr>
        <w:rPr>
          <w:rStyle w:val="Hyperlink"/>
          <w:rFonts w:asciiTheme="minorHAnsi" w:hAnsiTheme="minorHAnsi"/>
          <w:bCs/>
        </w:rPr>
      </w:pPr>
      <w:hyperlink r:id="rId44" w:history="1">
        <w:r w:rsidR="00490BD1" w:rsidRPr="007673C4">
          <w:rPr>
            <w:rStyle w:val="Hyperlink"/>
            <w:rFonts w:asciiTheme="minorHAnsi" w:hAnsiTheme="minorHAnsi"/>
            <w:bCs/>
          </w:rPr>
          <w:t>https://www.iccb.org/adult_ed/illinois-high-school-equivalency/</w:t>
        </w:r>
      </w:hyperlink>
      <w:r w:rsidR="00490BD1" w:rsidRPr="007673C4">
        <w:rPr>
          <w:rStyle w:val="Hyperlink"/>
          <w:rFonts w:asciiTheme="minorHAnsi" w:hAnsiTheme="minorHAnsi"/>
        </w:rPr>
        <w:t xml:space="preserve">  </w:t>
      </w:r>
    </w:p>
    <w:p w14:paraId="536A1247" w14:textId="2375A8B6" w:rsidR="00232BF1" w:rsidRDefault="00232BF1" w:rsidP="000715FB">
      <w:pPr>
        <w:pStyle w:val="Default"/>
        <w:rPr>
          <w:rFonts w:asciiTheme="minorHAnsi" w:hAnsiTheme="minorHAnsi"/>
          <w:b/>
          <w:u w:val="single"/>
        </w:rPr>
      </w:pPr>
    </w:p>
    <w:p w14:paraId="6A1DA66B" w14:textId="053167DC" w:rsidR="00EC4421" w:rsidRPr="007673C4" w:rsidRDefault="00EC4421" w:rsidP="000715FB">
      <w:pPr>
        <w:pStyle w:val="Default"/>
        <w:rPr>
          <w:rFonts w:asciiTheme="minorHAnsi" w:hAnsiTheme="minorHAnsi"/>
          <w:b/>
          <w:u w:val="single"/>
        </w:rPr>
      </w:pPr>
      <w:r w:rsidRPr="007673C4">
        <w:rPr>
          <w:rFonts w:asciiTheme="minorHAnsi" w:hAnsiTheme="minorHAnsi"/>
          <w:b/>
          <w:u w:val="single"/>
        </w:rPr>
        <w:t>Helpful Resources</w:t>
      </w:r>
    </w:p>
    <w:p w14:paraId="292F288E" w14:textId="77777777" w:rsidR="00EC4421" w:rsidRPr="007673C4" w:rsidRDefault="00EC4421" w:rsidP="000715FB">
      <w:pPr>
        <w:pStyle w:val="ListParagraph"/>
        <w:numPr>
          <w:ilvl w:val="0"/>
          <w:numId w:val="8"/>
        </w:numPr>
        <w:autoSpaceDE w:val="0"/>
        <w:autoSpaceDN w:val="0"/>
        <w:adjustRightInd w:val="0"/>
        <w:spacing w:after="0" w:line="240" w:lineRule="auto"/>
        <w:rPr>
          <w:rFonts w:cs="Arial"/>
          <w:b/>
          <w:color w:val="000000"/>
          <w:sz w:val="24"/>
          <w:szCs w:val="24"/>
        </w:rPr>
      </w:pPr>
      <w:r w:rsidRPr="007673C4">
        <w:rPr>
          <w:rFonts w:cs="Calibri"/>
          <w:b/>
          <w:bCs/>
          <w:color w:val="000000"/>
          <w:sz w:val="24"/>
          <w:szCs w:val="24"/>
        </w:rPr>
        <w:t>The Education Success Kit</w:t>
      </w:r>
    </w:p>
    <w:p w14:paraId="1133871C" w14:textId="77777777" w:rsidR="00EC4421" w:rsidRPr="007673C4" w:rsidRDefault="00EC4421" w:rsidP="000715FB">
      <w:pPr>
        <w:pStyle w:val="Default"/>
        <w:numPr>
          <w:ilvl w:val="1"/>
          <w:numId w:val="8"/>
        </w:numPr>
        <w:rPr>
          <w:rFonts w:asciiTheme="minorHAnsi" w:hAnsiTheme="minorHAnsi"/>
          <w:bCs/>
        </w:rPr>
      </w:pPr>
      <w:r w:rsidRPr="007673C4">
        <w:rPr>
          <w:rFonts w:asciiTheme="minorHAnsi" w:hAnsiTheme="minorHAnsi"/>
          <w:bCs/>
        </w:rPr>
        <w:t xml:space="preserve">Provides a thorough guide for anyone thinking about college </w:t>
      </w:r>
    </w:p>
    <w:p w14:paraId="00D30781" w14:textId="77777777" w:rsidR="00EC4421" w:rsidRPr="007673C4" w:rsidRDefault="001C418E" w:rsidP="000715FB">
      <w:pPr>
        <w:pStyle w:val="Default"/>
        <w:numPr>
          <w:ilvl w:val="1"/>
          <w:numId w:val="8"/>
        </w:numPr>
        <w:rPr>
          <w:rFonts w:asciiTheme="minorHAnsi" w:hAnsiTheme="minorHAnsi"/>
          <w:bCs/>
        </w:rPr>
      </w:pPr>
      <w:hyperlink r:id="rId45" w:history="1">
        <w:r w:rsidR="00EC4421" w:rsidRPr="007673C4">
          <w:rPr>
            <w:rStyle w:val="Hyperlink"/>
            <w:rFonts w:asciiTheme="minorHAnsi" w:hAnsiTheme="minorHAnsi"/>
            <w:bCs/>
          </w:rPr>
          <w:t>https://www.elearners.com/sites/all/files/public/pdfs/eLearners_success_kit_2013.pdf</w:t>
        </w:r>
      </w:hyperlink>
    </w:p>
    <w:p w14:paraId="3872DA58" w14:textId="77777777" w:rsidR="00EC4421" w:rsidRPr="007673C4" w:rsidRDefault="00EC4421" w:rsidP="00EC4421">
      <w:pPr>
        <w:pStyle w:val="Default"/>
        <w:spacing w:line="360" w:lineRule="auto"/>
        <w:rPr>
          <w:rFonts w:asciiTheme="minorHAnsi" w:hAnsiTheme="minorHAnsi"/>
          <w:b/>
          <w:color w:val="FF0000"/>
        </w:rPr>
      </w:pPr>
    </w:p>
    <w:p w14:paraId="72D1E8C6" w14:textId="77777777" w:rsidR="009727CC" w:rsidRPr="007673C4" w:rsidRDefault="009727CC" w:rsidP="00F74990">
      <w:pPr>
        <w:pStyle w:val="Default"/>
        <w:spacing w:line="360" w:lineRule="auto"/>
        <w:rPr>
          <w:rFonts w:asciiTheme="minorHAnsi" w:hAnsiTheme="minorHAnsi"/>
          <w:bCs/>
        </w:rPr>
      </w:pPr>
    </w:p>
    <w:p w14:paraId="79DBE90A" w14:textId="77777777" w:rsidR="009727CC" w:rsidRPr="007673C4" w:rsidRDefault="009727CC" w:rsidP="00F74990">
      <w:pPr>
        <w:spacing w:line="360" w:lineRule="auto"/>
        <w:jc w:val="center"/>
        <w:rPr>
          <w:sz w:val="24"/>
          <w:szCs w:val="24"/>
        </w:rPr>
      </w:pPr>
    </w:p>
    <w:p w14:paraId="0488213E" w14:textId="77777777" w:rsidR="00490BD1" w:rsidRPr="007673C4" w:rsidRDefault="00490BD1" w:rsidP="00F74990">
      <w:pPr>
        <w:spacing w:line="360" w:lineRule="auto"/>
        <w:jc w:val="center"/>
        <w:rPr>
          <w:sz w:val="24"/>
          <w:szCs w:val="24"/>
        </w:rPr>
      </w:pPr>
    </w:p>
    <w:p w14:paraId="756FFDB2" w14:textId="77777777" w:rsidR="00490BD1" w:rsidRPr="007673C4" w:rsidRDefault="00490BD1" w:rsidP="00F74990">
      <w:pPr>
        <w:spacing w:line="360" w:lineRule="auto"/>
        <w:jc w:val="center"/>
        <w:rPr>
          <w:sz w:val="24"/>
          <w:szCs w:val="24"/>
        </w:rPr>
      </w:pPr>
    </w:p>
    <w:p w14:paraId="39E856EA" w14:textId="01E8EE8C" w:rsidR="0027025B" w:rsidRPr="007673C4" w:rsidRDefault="0027025B" w:rsidP="00F74990">
      <w:pPr>
        <w:spacing w:line="360" w:lineRule="auto"/>
        <w:rPr>
          <w:sz w:val="24"/>
          <w:szCs w:val="24"/>
        </w:rPr>
      </w:pPr>
    </w:p>
    <w:p w14:paraId="25B7A7A2" w14:textId="561F791F" w:rsidR="00D75F85" w:rsidRPr="007673C4" w:rsidRDefault="00D75F85" w:rsidP="00F74990">
      <w:pPr>
        <w:spacing w:line="360" w:lineRule="auto"/>
        <w:rPr>
          <w:sz w:val="24"/>
          <w:szCs w:val="24"/>
        </w:rPr>
      </w:pPr>
    </w:p>
    <w:p w14:paraId="7F946841" w14:textId="10767E25" w:rsidR="00055C9A" w:rsidRPr="007673C4" w:rsidRDefault="00900855">
      <w:pPr>
        <w:rPr>
          <w:rFonts w:cs="Calibri"/>
          <w:b/>
          <w:bCs/>
          <w:color w:val="000000"/>
          <w:sz w:val="24"/>
          <w:szCs w:val="24"/>
          <w:u w:val="single"/>
        </w:rPr>
      </w:pPr>
      <w:r>
        <w:rPr>
          <w:noProof/>
          <w:sz w:val="24"/>
          <w:szCs w:val="24"/>
        </w:rPr>
        <w:drawing>
          <wp:anchor distT="0" distB="0" distL="114300" distR="114300" simplePos="0" relativeHeight="251672576" behindDoc="0" locked="0" layoutInCell="1" allowOverlap="1" wp14:anchorId="6D7D7D3E" wp14:editId="2CD209CA">
            <wp:simplePos x="0" y="0"/>
            <wp:positionH relativeFrom="margin">
              <wp:align>right</wp:align>
            </wp:positionH>
            <wp:positionV relativeFrom="paragraph">
              <wp:posOffset>1209040</wp:posOffset>
            </wp:positionV>
            <wp:extent cx="944880" cy="944880"/>
            <wp:effectExtent l="0" t="0" r="7620" b="762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14:sizeRelH relativeFrom="page">
              <wp14:pctWidth>0</wp14:pctWidth>
            </wp14:sizeRelH>
            <wp14:sizeRelV relativeFrom="page">
              <wp14:pctHeight>0</wp14:pctHeight>
            </wp14:sizeRelV>
          </wp:anchor>
        </w:drawing>
      </w:r>
      <w:r w:rsidR="00055C9A" w:rsidRPr="007673C4">
        <w:rPr>
          <w:b/>
          <w:bCs/>
          <w:sz w:val="24"/>
          <w:szCs w:val="24"/>
          <w:u w:val="single"/>
        </w:rPr>
        <w:br w:type="page"/>
      </w:r>
    </w:p>
    <w:p w14:paraId="215B1CDC" w14:textId="5C568E0D" w:rsidR="009727CC" w:rsidRPr="000715FB" w:rsidRDefault="00793928"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2336" behindDoc="0" locked="0" layoutInCell="1" allowOverlap="1" wp14:anchorId="7DDCC2A1" wp14:editId="30A22E74">
            <wp:simplePos x="0" y="0"/>
            <wp:positionH relativeFrom="margin">
              <wp:posOffset>5265420</wp:posOffset>
            </wp:positionH>
            <wp:positionV relativeFrom="paragraph">
              <wp:posOffset>-373380</wp:posOffset>
            </wp:positionV>
            <wp:extent cx="1051560" cy="110310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59878" cy="11118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360F" w:rsidRPr="000715FB">
        <w:rPr>
          <w:rFonts w:ascii="Garamond" w:hAnsi="Garamond"/>
          <w:b/>
          <w:bCs/>
          <w:sz w:val="40"/>
          <w:szCs w:val="40"/>
          <w:u w:val="single"/>
        </w:rPr>
        <w:t>Tip Sheet- Financial</w:t>
      </w:r>
      <w:r w:rsidR="00402543" w:rsidRPr="000715FB">
        <w:rPr>
          <w:rFonts w:ascii="Garamond" w:hAnsi="Garamond"/>
          <w:b/>
          <w:bCs/>
          <w:sz w:val="40"/>
          <w:szCs w:val="40"/>
          <w:u w:val="single"/>
        </w:rPr>
        <w:t xml:space="preserve"> </w:t>
      </w:r>
    </w:p>
    <w:p w14:paraId="3F6EF332" w14:textId="77777777" w:rsidR="002B796E" w:rsidRPr="007673C4" w:rsidRDefault="002B796E" w:rsidP="00232BF1">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6EA614B7" w14:textId="7FC2F372" w:rsidR="00816073" w:rsidRPr="007673C4" w:rsidRDefault="00816073" w:rsidP="00232BF1">
      <w:pPr>
        <w:pStyle w:val="Default"/>
        <w:numPr>
          <w:ilvl w:val="0"/>
          <w:numId w:val="8"/>
        </w:numPr>
        <w:rPr>
          <w:rFonts w:asciiTheme="minorHAnsi" w:hAnsiTheme="minorHAnsi"/>
          <w:b/>
          <w:bCs/>
        </w:rPr>
      </w:pPr>
      <w:r w:rsidRPr="007673C4">
        <w:rPr>
          <w:rFonts w:asciiTheme="minorHAnsi" w:hAnsiTheme="minorHAnsi"/>
          <w:b/>
          <w:bCs/>
        </w:rPr>
        <w:t>Temporary Assistance for Needy Families (TANF)</w:t>
      </w:r>
    </w:p>
    <w:p w14:paraId="75026621" w14:textId="3384449A" w:rsidR="00816073" w:rsidRPr="007673C4" w:rsidRDefault="00816073" w:rsidP="00232BF1">
      <w:pPr>
        <w:pStyle w:val="Default"/>
        <w:numPr>
          <w:ilvl w:val="1"/>
          <w:numId w:val="8"/>
        </w:numPr>
        <w:rPr>
          <w:rFonts w:asciiTheme="minorHAnsi" w:hAnsiTheme="minorHAnsi"/>
        </w:rPr>
      </w:pPr>
      <w:r w:rsidRPr="007673C4">
        <w:rPr>
          <w:rFonts w:asciiTheme="minorHAnsi" w:hAnsiTheme="minorHAnsi"/>
        </w:rPr>
        <w:t>Provides temporary financial assistance for pregnant women and families with one or more dependent children</w:t>
      </w:r>
    </w:p>
    <w:p w14:paraId="74489964" w14:textId="5BFB6724" w:rsidR="00816073" w:rsidRPr="007673C4" w:rsidRDefault="001C418E" w:rsidP="00232BF1">
      <w:pPr>
        <w:pStyle w:val="Default"/>
        <w:numPr>
          <w:ilvl w:val="1"/>
          <w:numId w:val="8"/>
        </w:numPr>
        <w:rPr>
          <w:rFonts w:asciiTheme="minorHAnsi" w:hAnsiTheme="minorHAnsi"/>
        </w:rPr>
      </w:pPr>
      <w:hyperlink r:id="rId47" w:history="1">
        <w:r w:rsidR="006D4F6A" w:rsidRPr="007673C4">
          <w:rPr>
            <w:rStyle w:val="Hyperlink"/>
            <w:rFonts w:asciiTheme="minorHAnsi" w:hAnsiTheme="minorHAnsi"/>
          </w:rPr>
          <w:t>https://www.dhs.state.il.us/page.aspx?item=30358</w:t>
        </w:r>
      </w:hyperlink>
    </w:p>
    <w:p w14:paraId="7CEACFB5" w14:textId="77777777" w:rsidR="00232BF1" w:rsidRDefault="00232BF1" w:rsidP="00232BF1">
      <w:pPr>
        <w:pStyle w:val="Default"/>
        <w:ind w:left="720"/>
        <w:rPr>
          <w:rFonts w:asciiTheme="minorHAnsi" w:hAnsiTheme="minorHAnsi"/>
        </w:rPr>
      </w:pPr>
    </w:p>
    <w:p w14:paraId="59982677" w14:textId="10613995" w:rsidR="006D4F6A" w:rsidRPr="007673C4" w:rsidRDefault="006D4F6A" w:rsidP="00232BF1">
      <w:pPr>
        <w:pStyle w:val="Default"/>
        <w:numPr>
          <w:ilvl w:val="0"/>
          <w:numId w:val="8"/>
        </w:numPr>
        <w:rPr>
          <w:rFonts w:asciiTheme="minorHAnsi" w:hAnsiTheme="minorHAnsi"/>
        </w:rPr>
      </w:pPr>
      <w:r w:rsidRPr="007673C4">
        <w:rPr>
          <w:rFonts w:asciiTheme="minorHAnsi" w:hAnsiTheme="minorHAnsi"/>
        </w:rPr>
        <w:t>Earned Income Tax Credit (EITC)</w:t>
      </w:r>
    </w:p>
    <w:p w14:paraId="2F06768C" w14:textId="635F7F7D" w:rsidR="006D4F6A" w:rsidRPr="007673C4" w:rsidRDefault="006D4F6A" w:rsidP="00232BF1">
      <w:pPr>
        <w:pStyle w:val="Default"/>
        <w:numPr>
          <w:ilvl w:val="1"/>
          <w:numId w:val="8"/>
        </w:numPr>
        <w:rPr>
          <w:rFonts w:asciiTheme="minorHAnsi" w:hAnsiTheme="minorHAnsi"/>
        </w:rPr>
      </w:pPr>
      <w:r w:rsidRPr="007673C4">
        <w:rPr>
          <w:rFonts w:asciiTheme="minorHAnsi" w:hAnsiTheme="minorHAnsi"/>
        </w:rPr>
        <w:t>Provides a tax break for people who work</w:t>
      </w:r>
    </w:p>
    <w:p w14:paraId="61AACC07" w14:textId="42EE9E72" w:rsidR="006D4F6A" w:rsidRPr="007673C4" w:rsidRDefault="001C418E" w:rsidP="00232BF1">
      <w:pPr>
        <w:pStyle w:val="Default"/>
        <w:numPr>
          <w:ilvl w:val="1"/>
          <w:numId w:val="8"/>
        </w:numPr>
        <w:rPr>
          <w:rFonts w:asciiTheme="minorHAnsi" w:hAnsiTheme="minorHAnsi"/>
        </w:rPr>
      </w:pPr>
      <w:hyperlink r:id="rId48" w:history="1">
        <w:r w:rsidR="006D4F6A" w:rsidRPr="007673C4">
          <w:rPr>
            <w:rStyle w:val="Hyperlink"/>
            <w:rFonts w:asciiTheme="minorHAnsi" w:hAnsiTheme="minorHAnsi"/>
          </w:rPr>
          <w:t>https://www.dhs.state.il.us/page.aspx?item=30365</w:t>
        </w:r>
      </w:hyperlink>
    </w:p>
    <w:p w14:paraId="4E298BC4" w14:textId="77777777" w:rsidR="00232BF1" w:rsidRDefault="00232BF1" w:rsidP="00232BF1">
      <w:pPr>
        <w:pStyle w:val="Default"/>
        <w:ind w:left="720"/>
        <w:rPr>
          <w:rFonts w:asciiTheme="minorHAnsi" w:hAnsiTheme="minorHAnsi"/>
        </w:rPr>
      </w:pPr>
    </w:p>
    <w:p w14:paraId="22F2B994" w14:textId="572F5700" w:rsidR="006D4F6A" w:rsidRPr="007673C4" w:rsidRDefault="006D4F6A" w:rsidP="00232BF1">
      <w:pPr>
        <w:pStyle w:val="Default"/>
        <w:numPr>
          <w:ilvl w:val="0"/>
          <w:numId w:val="8"/>
        </w:numPr>
        <w:rPr>
          <w:rFonts w:asciiTheme="minorHAnsi" w:hAnsiTheme="minorHAnsi"/>
        </w:rPr>
      </w:pPr>
      <w:r w:rsidRPr="007673C4">
        <w:rPr>
          <w:rFonts w:asciiTheme="minorHAnsi" w:hAnsiTheme="minorHAnsi"/>
        </w:rPr>
        <w:t>Aid to the Aged, Blind, and Disabled (AABD)</w:t>
      </w:r>
    </w:p>
    <w:p w14:paraId="1A3B609E" w14:textId="53E3541D" w:rsidR="006D4F6A" w:rsidRPr="007673C4" w:rsidRDefault="006D4F6A" w:rsidP="00232BF1">
      <w:pPr>
        <w:pStyle w:val="Default"/>
        <w:numPr>
          <w:ilvl w:val="1"/>
          <w:numId w:val="8"/>
        </w:numPr>
        <w:rPr>
          <w:rFonts w:asciiTheme="minorHAnsi" w:hAnsiTheme="minorHAnsi"/>
        </w:rPr>
      </w:pPr>
      <w:r w:rsidRPr="007673C4">
        <w:rPr>
          <w:rFonts w:asciiTheme="minorHAnsi" w:hAnsiTheme="minorHAnsi"/>
        </w:rPr>
        <w:t>Cash assistance program for persons who are aged, blind, or disabled</w:t>
      </w:r>
    </w:p>
    <w:p w14:paraId="531ECCB4" w14:textId="1C3727E7" w:rsidR="006D4F6A" w:rsidRPr="007673C4" w:rsidRDefault="006D4F6A" w:rsidP="00232BF1">
      <w:pPr>
        <w:pStyle w:val="Default"/>
        <w:numPr>
          <w:ilvl w:val="1"/>
          <w:numId w:val="8"/>
        </w:numPr>
        <w:rPr>
          <w:rFonts w:asciiTheme="minorHAnsi" w:hAnsiTheme="minorHAnsi"/>
        </w:rPr>
      </w:pPr>
      <w:r w:rsidRPr="007673C4">
        <w:rPr>
          <w:rFonts w:asciiTheme="minorHAnsi" w:hAnsiTheme="minorHAnsi"/>
        </w:rPr>
        <w:t>https://www.dhs.state.il.us/page.aspx?item=30370</w:t>
      </w:r>
    </w:p>
    <w:p w14:paraId="7F379739" w14:textId="77777777" w:rsidR="00232BF1" w:rsidRDefault="00232BF1" w:rsidP="00232BF1">
      <w:pPr>
        <w:pStyle w:val="Default"/>
        <w:ind w:left="720"/>
        <w:rPr>
          <w:rFonts w:asciiTheme="minorHAnsi" w:hAnsiTheme="minorHAnsi"/>
          <w:b/>
          <w:bCs/>
        </w:rPr>
      </w:pPr>
    </w:p>
    <w:p w14:paraId="1E74A5C0" w14:textId="2AE3C635" w:rsidR="002B796E" w:rsidRPr="007673C4" w:rsidRDefault="002B796E" w:rsidP="00232BF1">
      <w:pPr>
        <w:pStyle w:val="Default"/>
        <w:numPr>
          <w:ilvl w:val="0"/>
          <w:numId w:val="8"/>
        </w:numPr>
        <w:rPr>
          <w:rFonts w:asciiTheme="minorHAnsi" w:hAnsiTheme="minorHAnsi"/>
          <w:b/>
          <w:bCs/>
        </w:rPr>
      </w:pPr>
      <w:r w:rsidRPr="007673C4">
        <w:rPr>
          <w:rFonts w:asciiTheme="minorHAnsi" w:hAnsiTheme="minorHAnsi"/>
          <w:b/>
          <w:bCs/>
        </w:rPr>
        <w:t>Help looking for work</w:t>
      </w:r>
    </w:p>
    <w:p w14:paraId="7C076F64" w14:textId="77777777" w:rsidR="002B796E" w:rsidRPr="007673C4" w:rsidRDefault="002B796E" w:rsidP="00232BF1">
      <w:pPr>
        <w:pStyle w:val="Default"/>
        <w:numPr>
          <w:ilvl w:val="1"/>
          <w:numId w:val="8"/>
        </w:numPr>
        <w:rPr>
          <w:rFonts w:asciiTheme="minorHAnsi" w:hAnsiTheme="minorHAnsi"/>
          <w:bCs/>
        </w:rPr>
      </w:pPr>
      <w:r w:rsidRPr="007673C4">
        <w:rPr>
          <w:rFonts w:asciiTheme="minorHAnsi" w:hAnsiTheme="minorHAnsi"/>
          <w:bCs/>
        </w:rPr>
        <w:t>Illinois Department of Employment Security (IDES)</w:t>
      </w:r>
    </w:p>
    <w:p w14:paraId="44495BD2" w14:textId="77777777" w:rsidR="002B796E" w:rsidRPr="007673C4" w:rsidRDefault="002B796E" w:rsidP="00232BF1">
      <w:pPr>
        <w:pStyle w:val="Default"/>
        <w:numPr>
          <w:ilvl w:val="2"/>
          <w:numId w:val="8"/>
        </w:numPr>
        <w:rPr>
          <w:rFonts w:asciiTheme="minorHAnsi" w:hAnsiTheme="minorHAnsi"/>
          <w:bCs/>
        </w:rPr>
      </w:pPr>
      <w:r w:rsidRPr="007673C4">
        <w:rPr>
          <w:rFonts w:asciiTheme="minorHAnsi" w:hAnsiTheme="minorHAnsi"/>
          <w:bCs/>
        </w:rPr>
        <w:t>Provides access career development tools and career information resources.  Also provides you with hot leads on the latest job postings so you can find employment fast</w:t>
      </w:r>
    </w:p>
    <w:p w14:paraId="4D5450F1" w14:textId="77777777" w:rsidR="002B796E" w:rsidRPr="007673C4" w:rsidRDefault="001C418E" w:rsidP="00232BF1">
      <w:pPr>
        <w:pStyle w:val="Default"/>
        <w:numPr>
          <w:ilvl w:val="2"/>
          <w:numId w:val="8"/>
        </w:numPr>
        <w:rPr>
          <w:rFonts w:asciiTheme="minorHAnsi" w:hAnsiTheme="minorHAnsi"/>
          <w:bCs/>
        </w:rPr>
      </w:pPr>
      <w:hyperlink r:id="rId49" w:history="1">
        <w:r w:rsidR="002B796E" w:rsidRPr="007673C4">
          <w:rPr>
            <w:rStyle w:val="Hyperlink"/>
            <w:rFonts w:asciiTheme="minorHAnsi" w:hAnsiTheme="minorHAnsi"/>
            <w:bCs/>
          </w:rPr>
          <w:t>https://www2.illinois.gov/ides/Pages/Workforce_Career_Information.aspx</w:t>
        </w:r>
      </w:hyperlink>
      <w:r w:rsidR="002B796E" w:rsidRPr="007673C4">
        <w:rPr>
          <w:rFonts w:asciiTheme="minorHAnsi" w:hAnsiTheme="minorHAnsi"/>
          <w:bCs/>
        </w:rPr>
        <w:t xml:space="preserve"> </w:t>
      </w:r>
    </w:p>
    <w:p w14:paraId="36B21C98" w14:textId="77777777" w:rsidR="002B796E" w:rsidRPr="007673C4" w:rsidRDefault="002B796E" w:rsidP="00232BF1">
      <w:pPr>
        <w:pStyle w:val="Default"/>
        <w:numPr>
          <w:ilvl w:val="1"/>
          <w:numId w:val="8"/>
        </w:numPr>
        <w:rPr>
          <w:rFonts w:asciiTheme="minorHAnsi" w:hAnsiTheme="minorHAnsi"/>
          <w:bCs/>
        </w:rPr>
      </w:pPr>
      <w:r w:rsidRPr="007673C4">
        <w:rPr>
          <w:rFonts w:asciiTheme="minorHAnsi" w:hAnsiTheme="minorHAnsi"/>
          <w:bCs/>
        </w:rPr>
        <w:t>Goodwill Community Foundation</w:t>
      </w:r>
    </w:p>
    <w:p w14:paraId="69FFD466" w14:textId="77777777" w:rsidR="002B796E" w:rsidRPr="007673C4" w:rsidRDefault="002B796E" w:rsidP="00232BF1">
      <w:pPr>
        <w:pStyle w:val="Default"/>
        <w:numPr>
          <w:ilvl w:val="2"/>
          <w:numId w:val="8"/>
        </w:numPr>
        <w:rPr>
          <w:rFonts w:asciiTheme="minorHAnsi" w:hAnsiTheme="minorHAnsi"/>
          <w:bCs/>
        </w:rPr>
      </w:pPr>
      <w:r w:rsidRPr="007673C4">
        <w:rPr>
          <w:rFonts w:asciiTheme="minorHAnsi" w:hAnsiTheme="minorHAnsi"/>
          <w:bCs/>
        </w:rPr>
        <w:t>Provides information on looking for work, writing a resume, and other job search topics</w:t>
      </w:r>
    </w:p>
    <w:p w14:paraId="16843D73" w14:textId="77777777" w:rsidR="002B796E" w:rsidRPr="007673C4" w:rsidRDefault="001C418E" w:rsidP="00232BF1">
      <w:pPr>
        <w:pStyle w:val="Default"/>
        <w:numPr>
          <w:ilvl w:val="2"/>
          <w:numId w:val="8"/>
        </w:numPr>
        <w:rPr>
          <w:rFonts w:asciiTheme="minorHAnsi" w:hAnsiTheme="minorHAnsi"/>
          <w:bCs/>
        </w:rPr>
      </w:pPr>
      <w:hyperlink r:id="rId50" w:history="1">
        <w:r w:rsidR="002B796E" w:rsidRPr="007673C4">
          <w:rPr>
            <w:rStyle w:val="Hyperlink"/>
            <w:rFonts w:asciiTheme="minorHAnsi" w:hAnsiTheme="minorHAnsi"/>
            <w:bCs/>
          </w:rPr>
          <w:t>https://edu.gcfglobal.org/en/subjects/career/</w:t>
        </w:r>
      </w:hyperlink>
      <w:r w:rsidR="002B796E" w:rsidRPr="007673C4">
        <w:rPr>
          <w:rFonts w:asciiTheme="minorHAnsi" w:hAnsiTheme="minorHAnsi"/>
          <w:bCs/>
        </w:rPr>
        <w:t xml:space="preserve"> </w:t>
      </w:r>
    </w:p>
    <w:p w14:paraId="38D0A24A" w14:textId="77777777" w:rsidR="00232BF1" w:rsidRDefault="00232BF1" w:rsidP="00232BF1">
      <w:pPr>
        <w:pStyle w:val="Default"/>
        <w:ind w:left="720"/>
        <w:rPr>
          <w:rFonts w:asciiTheme="minorHAnsi" w:hAnsiTheme="minorHAnsi"/>
          <w:b/>
          <w:bCs/>
        </w:rPr>
      </w:pPr>
    </w:p>
    <w:p w14:paraId="6A3629EF" w14:textId="12B159D9" w:rsidR="002B796E" w:rsidRPr="007673C4" w:rsidRDefault="002B796E" w:rsidP="00232BF1">
      <w:pPr>
        <w:pStyle w:val="Default"/>
        <w:numPr>
          <w:ilvl w:val="0"/>
          <w:numId w:val="8"/>
        </w:numPr>
        <w:rPr>
          <w:rFonts w:asciiTheme="minorHAnsi" w:hAnsiTheme="minorHAnsi"/>
          <w:b/>
          <w:bCs/>
        </w:rPr>
      </w:pPr>
      <w:r w:rsidRPr="007673C4">
        <w:rPr>
          <w:rFonts w:asciiTheme="minorHAnsi" w:hAnsiTheme="minorHAnsi"/>
          <w:b/>
          <w:bCs/>
        </w:rPr>
        <w:t>Preparing for a job interview</w:t>
      </w:r>
    </w:p>
    <w:p w14:paraId="3AF3A8C4" w14:textId="77777777" w:rsidR="002B796E" w:rsidRPr="007673C4" w:rsidRDefault="002B796E" w:rsidP="00232BF1">
      <w:pPr>
        <w:pStyle w:val="Default"/>
        <w:numPr>
          <w:ilvl w:val="1"/>
          <w:numId w:val="8"/>
        </w:numPr>
        <w:rPr>
          <w:rFonts w:asciiTheme="minorHAnsi" w:hAnsiTheme="minorHAnsi"/>
          <w:bCs/>
        </w:rPr>
      </w:pPr>
      <w:r w:rsidRPr="007673C4">
        <w:rPr>
          <w:rFonts w:asciiTheme="minorHAnsi" w:hAnsiTheme="minorHAnsi"/>
          <w:bCs/>
        </w:rPr>
        <w:t>IDES Job Seeker Resource</w:t>
      </w:r>
    </w:p>
    <w:p w14:paraId="309E331B" w14:textId="77777777" w:rsidR="002B796E" w:rsidRPr="007673C4" w:rsidRDefault="002B796E" w:rsidP="00232BF1">
      <w:pPr>
        <w:pStyle w:val="Default"/>
        <w:numPr>
          <w:ilvl w:val="2"/>
          <w:numId w:val="8"/>
        </w:numPr>
        <w:rPr>
          <w:rFonts w:asciiTheme="minorHAnsi" w:hAnsiTheme="minorHAnsi"/>
          <w:bCs/>
        </w:rPr>
      </w:pPr>
      <w:r w:rsidRPr="007673C4">
        <w:rPr>
          <w:rFonts w:asciiTheme="minorHAnsi" w:hAnsiTheme="minorHAnsi"/>
          <w:bCs/>
        </w:rPr>
        <w:t>Resource full of tips on how to create a resume and prepare for a job interview</w:t>
      </w:r>
    </w:p>
    <w:p w14:paraId="401B6CB9" w14:textId="77777777" w:rsidR="002B796E" w:rsidRPr="007673C4" w:rsidRDefault="001C418E" w:rsidP="00232BF1">
      <w:pPr>
        <w:pStyle w:val="Default"/>
        <w:numPr>
          <w:ilvl w:val="2"/>
          <w:numId w:val="8"/>
        </w:numPr>
        <w:rPr>
          <w:rFonts w:asciiTheme="minorHAnsi" w:hAnsiTheme="minorHAnsi"/>
          <w:bCs/>
        </w:rPr>
      </w:pPr>
      <w:hyperlink r:id="rId51" w:history="1">
        <w:r w:rsidR="002B796E" w:rsidRPr="007673C4">
          <w:rPr>
            <w:rStyle w:val="Hyperlink"/>
            <w:rFonts w:asciiTheme="minorHAnsi" w:hAnsiTheme="minorHAnsi"/>
            <w:bCs/>
          </w:rPr>
          <w:t>https://www2.illinois.gov/ides/IDES%20Forms%20and%20Publications/Employment-Resources-Job-Seekers.pdf</w:t>
        </w:r>
      </w:hyperlink>
      <w:r w:rsidR="002B796E" w:rsidRPr="007673C4">
        <w:rPr>
          <w:rFonts w:asciiTheme="minorHAnsi" w:hAnsiTheme="minorHAnsi"/>
          <w:bCs/>
        </w:rPr>
        <w:t xml:space="preserve"> </w:t>
      </w:r>
    </w:p>
    <w:p w14:paraId="7FDBA449" w14:textId="77777777" w:rsidR="00232BF1" w:rsidRPr="00232BF1" w:rsidRDefault="00232BF1" w:rsidP="00232BF1">
      <w:pPr>
        <w:pStyle w:val="Default"/>
        <w:ind w:left="720"/>
        <w:rPr>
          <w:rFonts w:asciiTheme="minorHAnsi" w:hAnsiTheme="minorHAnsi"/>
          <w:bCs/>
        </w:rPr>
      </w:pPr>
    </w:p>
    <w:p w14:paraId="7726CDD8" w14:textId="36EEBD29" w:rsidR="002B796E" w:rsidRPr="007673C4" w:rsidRDefault="002B796E" w:rsidP="00232BF1">
      <w:pPr>
        <w:pStyle w:val="Default"/>
        <w:numPr>
          <w:ilvl w:val="0"/>
          <w:numId w:val="8"/>
        </w:numPr>
        <w:rPr>
          <w:rFonts w:asciiTheme="minorHAnsi" w:hAnsiTheme="minorHAnsi"/>
          <w:bCs/>
        </w:rPr>
      </w:pPr>
      <w:r w:rsidRPr="007673C4">
        <w:rPr>
          <w:rFonts w:asciiTheme="minorHAnsi" w:hAnsiTheme="minorHAnsi"/>
          <w:b/>
          <w:bCs/>
        </w:rPr>
        <w:t>Improving Your Skills and Job Training</w:t>
      </w:r>
    </w:p>
    <w:p w14:paraId="5BB65B32" w14:textId="3893A303" w:rsidR="002B796E" w:rsidRPr="007673C4" w:rsidRDefault="002B796E" w:rsidP="00232BF1">
      <w:pPr>
        <w:pStyle w:val="Default"/>
        <w:numPr>
          <w:ilvl w:val="1"/>
          <w:numId w:val="8"/>
        </w:numPr>
        <w:rPr>
          <w:rFonts w:asciiTheme="minorHAnsi" w:hAnsiTheme="minorHAnsi"/>
          <w:bCs/>
        </w:rPr>
      </w:pPr>
      <w:r w:rsidRPr="007673C4">
        <w:rPr>
          <w:rFonts w:asciiTheme="minorHAnsi" w:hAnsiTheme="minorHAnsi"/>
          <w:b/>
          <w:bCs/>
        </w:rPr>
        <w:t>Explor</w:t>
      </w:r>
      <w:r w:rsidR="00CD27B7" w:rsidRPr="007673C4">
        <w:rPr>
          <w:rFonts w:asciiTheme="minorHAnsi" w:hAnsiTheme="minorHAnsi"/>
          <w:b/>
          <w:bCs/>
        </w:rPr>
        <w:t>e Culinary Arts Careers</w:t>
      </w:r>
      <w:r w:rsidR="00CD27B7" w:rsidRPr="007673C4">
        <w:rPr>
          <w:rFonts w:asciiTheme="minorHAnsi" w:hAnsiTheme="minorHAnsi"/>
          <w:bCs/>
        </w:rPr>
        <w:t xml:space="preserve">: </w:t>
      </w:r>
      <w:r w:rsidRPr="007673C4">
        <w:rPr>
          <w:rFonts w:asciiTheme="minorHAnsi" w:hAnsiTheme="minorHAnsi"/>
          <w:bCs/>
        </w:rPr>
        <w:t>List of Illinois Training for careers in the culinary arts</w:t>
      </w:r>
    </w:p>
    <w:p w14:paraId="7DD56354" w14:textId="77777777" w:rsidR="002B796E" w:rsidRPr="007673C4" w:rsidRDefault="001C418E" w:rsidP="00232BF1">
      <w:pPr>
        <w:pStyle w:val="Default"/>
        <w:numPr>
          <w:ilvl w:val="3"/>
          <w:numId w:val="8"/>
        </w:numPr>
        <w:rPr>
          <w:rFonts w:asciiTheme="minorHAnsi" w:hAnsiTheme="minorHAnsi"/>
          <w:bCs/>
        </w:rPr>
      </w:pPr>
      <w:hyperlink r:id="rId52" w:history="1">
        <w:r w:rsidR="002B796E" w:rsidRPr="007673C4">
          <w:rPr>
            <w:rStyle w:val="Hyperlink"/>
            <w:rFonts w:asciiTheme="minorHAnsi" w:hAnsiTheme="minorHAnsi"/>
            <w:bCs/>
          </w:rPr>
          <w:t>https://www.culinaryschools.org/us/illinois-cooking-schools/</w:t>
        </w:r>
      </w:hyperlink>
      <w:r w:rsidR="002B796E" w:rsidRPr="007673C4">
        <w:rPr>
          <w:rFonts w:asciiTheme="minorHAnsi" w:hAnsiTheme="minorHAnsi"/>
          <w:bCs/>
        </w:rPr>
        <w:t xml:space="preserve"> </w:t>
      </w:r>
    </w:p>
    <w:p w14:paraId="540B8CA1" w14:textId="7295BD0B" w:rsidR="001F599D" w:rsidRPr="007673C4" w:rsidRDefault="002B796E" w:rsidP="00232BF1">
      <w:pPr>
        <w:pStyle w:val="Default"/>
        <w:numPr>
          <w:ilvl w:val="1"/>
          <w:numId w:val="8"/>
        </w:numPr>
        <w:rPr>
          <w:rFonts w:asciiTheme="minorHAnsi" w:hAnsiTheme="minorHAnsi"/>
          <w:bCs/>
        </w:rPr>
      </w:pPr>
      <w:r w:rsidRPr="007673C4">
        <w:rPr>
          <w:rFonts w:asciiTheme="minorHAnsi" w:hAnsiTheme="minorHAnsi"/>
          <w:b/>
          <w:bCs/>
        </w:rPr>
        <w:t>Explore Health Careers</w:t>
      </w:r>
      <w:r w:rsidR="00CD27B7" w:rsidRPr="007673C4">
        <w:rPr>
          <w:rFonts w:asciiTheme="minorHAnsi" w:hAnsiTheme="minorHAnsi"/>
          <w:bCs/>
        </w:rPr>
        <w:t xml:space="preserve">: </w:t>
      </w:r>
      <w:r w:rsidR="001F599D" w:rsidRPr="007673C4">
        <w:rPr>
          <w:rFonts w:asciiTheme="minorHAnsi" w:hAnsiTheme="minorHAnsi"/>
          <w:bCs/>
        </w:rPr>
        <w:t xml:space="preserve">Website that helps provide information on trainings, resources and certification in the healthcare field.  Also provides a portal to help find assistance in paying for the needed education. </w:t>
      </w:r>
    </w:p>
    <w:p w14:paraId="5A1EDE45" w14:textId="7D818C00" w:rsidR="001F599D" w:rsidRPr="007673C4" w:rsidRDefault="001C418E" w:rsidP="00232BF1">
      <w:pPr>
        <w:pStyle w:val="Default"/>
        <w:numPr>
          <w:ilvl w:val="3"/>
          <w:numId w:val="8"/>
        </w:numPr>
        <w:rPr>
          <w:rFonts w:asciiTheme="minorHAnsi" w:hAnsiTheme="minorHAnsi"/>
          <w:bCs/>
        </w:rPr>
      </w:pPr>
      <w:hyperlink r:id="rId53" w:history="1">
        <w:r w:rsidR="001F599D" w:rsidRPr="007673C4">
          <w:rPr>
            <w:rStyle w:val="Hyperlink"/>
            <w:rFonts w:asciiTheme="minorHAnsi" w:hAnsiTheme="minorHAnsi"/>
            <w:bCs/>
          </w:rPr>
          <w:t>https://explorehealthcareers.org/</w:t>
        </w:r>
      </w:hyperlink>
      <w:r w:rsidR="001F599D" w:rsidRPr="007673C4">
        <w:rPr>
          <w:rFonts w:asciiTheme="minorHAnsi" w:hAnsiTheme="minorHAnsi"/>
          <w:bCs/>
        </w:rPr>
        <w:t xml:space="preserve"> </w:t>
      </w:r>
    </w:p>
    <w:p w14:paraId="6DE4C665" w14:textId="204D58A4" w:rsidR="006D4F6A" w:rsidRPr="007673C4" w:rsidRDefault="006D4F6A" w:rsidP="00232BF1">
      <w:pPr>
        <w:pStyle w:val="Default"/>
        <w:numPr>
          <w:ilvl w:val="1"/>
          <w:numId w:val="8"/>
        </w:numPr>
        <w:rPr>
          <w:rFonts w:asciiTheme="minorHAnsi" w:hAnsiTheme="minorHAnsi"/>
          <w:b/>
          <w:bCs/>
        </w:rPr>
      </w:pPr>
      <w:proofErr w:type="spellStart"/>
      <w:r w:rsidRPr="007673C4">
        <w:rPr>
          <w:rFonts w:asciiTheme="minorHAnsi" w:hAnsiTheme="minorHAnsi"/>
          <w:b/>
          <w:bCs/>
        </w:rPr>
        <w:t>EarnFare</w:t>
      </w:r>
      <w:proofErr w:type="spellEnd"/>
    </w:p>
    <w:p w14:paraId="524E4FB0" w14:textId="389BF4AE" w:rsidR="006D4F6A" w:rsidRPr="007673C4" w:rsidRDefault="006D4F6A" w:rsidP="00232BF1">
      <w:pPr>
        <w:pStyle w:val="Default"/>
        <w:numPr>
          <w:ilvl w:val="2"/>
          <w:numId w:val="8"/>
        </w:numPr>
        <w:rPr>
          <w:rFonts w:asciiTheme="minorHAnsi" w:hAnsiTheme="minorHAnsi"/>
          <w:bCs/>
        </w:rPr>
      </w:pPr>
      <w:r w:rsidRPr="007673C4">
        <w:rPr>
          <w:rFonts w:asciiTheme="minorHAnsi" w:hAnsiTheme="minorHAnsi"/>
          <w:bCs/>
        </w:rPr>
        <w:t>Provides adults who receive SNAP benefits and who volunteer an opportunity to gain valuable work experience, earn cash assistance, and become self-sufficient</w:t>
      </w:r>
    </w:p>
    <w:p w14:paraId="5206836A" w14:textId="57F5F0AD" w:rsidR="006D4F6A" w:rsidRPr="007673C4" w:rsidRDefault="00900855" w:rsidP="00232BF1">
      <w:pPr>
        <w:pStyle w:val="Default"/>
        <w:numPr>
          <w:ilvl w:val="2"/>
          <w:numId w:val="8"/>
        </w:numPr>
        <w:rPr>
          <w:rFonts w:asciiTheme="minorHAnsi" w:hAnsiTheme="minorHAnsi"/>
          <w:bCs/>
        </w:rPr>
      </w:pPr>
      <w:r>
        <w:rPr>
          <w:b/>
          <w:bCs/>
          <w:noProof/>
          <w:u w:val="single"/>
        </w:rPr>
        <w:drawing>
          <wp:anchor distT="0" distB="0" distL="114300" distR="114300" simplePos="0" relativeHeight="251673600" behindDoc="0" locked="0" layoutInCell="1" allowOverlap="1" wp14:anchorId="1A8D19CB" wp14:editId="111EFD0F">
            <wp:simplePos x="0" y="0"/>
            <wp:positionH relativeFrom="margin">
              <wp:align>right</wp:align>
            </wp:positionH>
            <wp:positionV relativeFrom="paragraph">
              <wp:posOffset>297180</wp:posOffset>
            </wp:positionV>
            <wp:extent cx="944880" cy="944880"/>
            <wp:effectExtent l="0" t="0" r="7620" b="762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anchor>
        </w:drawing>
      </w:r>
      <w:hyperlink r:id="rId54" w:history="1">
        <w:r w:rsidR="00EC4421" w:rsidRPr="007673C4">
          <w:rPr>
            <w:rStyle w:val="Hyperlink"/>
            <w:rFonts w:asciiTheme="minorHAnsi" w:hAnsiTheme="minorHAnsi"/>
            <w:bCs/>
          </w:rPr>
          <w:t>https://www.dhs.state.il.us/page.aspx?item=31772</w:t>
        </w:r>
      </w:hyperlink>
      <w:r w:rsidR="00EC4421" w:rsidRPr="007673C4">
        <w:rPr>
          <w:rFonts w:asciiTheme="minorHAnsi" w:hAnsiTheme="minorHAnsi"/>
          <w:bCs/>
        </w:rPr>
        <w:t xml:space="preserve"> </w:t>
      </w:r>
    </w:p>
    <w:p w14:paraId="7B224663" w14:textId="29E5AE7E" w:rsidR="00503ABE" w:rsidRPr="00900855" w:rsidRDefault="00402543" w:rsidP="00900855">
      <w:pPr>
        <w:spacing w:after="0" w:line="240" w:lineRule="auto"/>
        <w:jc w:val="center"/>
        <w:rPr>
          <w:rFonts w:cs="Calibri"/>
          <w:b/>
          <w:bCs/>
          <w:color w:val="000000"/>
          <w:sz w:val="24"/>
          <w:szCs w:val="24"/>
          <w:u w:val="single"/>
        </w:rPr>
      </w:pPr>
      <w:r w:rsidRPr="000715FB">
        <w:rPr>
          <w:rFonts w:ascii="Garamond" w:hAnsi="Garamond"/>
          <w:b/>
          <w:bCs/>
          <w:noProof/>
          <w:sz w:val="40"/>
          <w:szCs w:val="40"/>
          <w:u w:val="single"/>
        </w:rPr>
        <w:lastRenderedPageBreak/>
        <w:drawing>
          <wp:anchor distT="0" distB="0" distL="114300" distR="114300" simplePos="0" relativeHeight="251663360" behindDoc="0" locked="0" layoutInCell="1" allowOverlap="1" wp14:anchorId="1292BF0C" wp14:editId="491DDE8B">
            <wp:simplePos x="0" y="0"/>
            <wp:positionH relativeFrom="column">
              <wp:posOffset>5553075</wp:posOffset>
            </wp:positionH>
            <wp:positionV relativeFrom="paragraph">
              <wp:posOffset>-386715</wp:posOffset>
            </wp:positionV>
            <wp:extent cx="1276985" cy="1063165"/>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76985" cy="1063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360F" w:rsidRPr="000715FB">
        <w:rPr>
          <w:rFonts w:ascii="Garamond" w:hAnsi="Garamond"/>
          <w:b/>
          <w:bCs/>
          <w:sz w:val="40"/>
          <w:szCs w:val="40"/>
          <w:u w:val="single"/>
        </w:rPr>
        <w:t>Tip Sheet- Child Care</w:t>
      </w:r>
    </w:p>
    <w:p w14:paraId="6CF3369A" w14:textId="77777777" w:rsidR="009727CC" w:rsidRPr="007673C4" w:rsidRDefault="009727CC" w:rsidP="00232BF1">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3EEA5B9B" w14:textId="5C74E1FC" w:rsidR="00FF1AE5" w:rsidRPr="007673C4" w:rsidRDefault="00F12BB6" w:rsidP="00232BF1">
      <w:pPr>
        <w:pStyle w:val="Default"/>
        <w:numPr>
          <w:ilvl w:val="0"/>
          <w:numId w:val="8"/>
        </w:numPr>
        <w:rPr>
          <w:rFonts w:asciiTheme="minorHAnsi" w:hAnsiTheme="minorHAnsi"/>
          <w:b/>
          <w:bCs/>
        </w:rPr>
      </w:pPr>
      <w:r w:rsidRPr="007673C4">
        <w:rPr>
          <w:rFonts w:asciiTheme="minorHAnsi" w:hAnsiTheme="minorHAnsi"/>
          <w:b/>
          <w:bCs/>
        </w:rPr>
        <w:t xml:space="preserve">Temporary Assistance for Needy Families </w:t>
      </w:r>
      <w:r w:rsidR="00FF1AE5" w:rsidRPr="007673C4">
        <w:rPr>
          <w:rFonts w:asciiTheme="minorHAnsi" w:hAnsiTheme="minorHAnsi"/>
          <w:b/>
          <w:bCs/>
        </w:rPr>
        <w:t xml:space="preserve"> (TA</w:t>
      </w:r>
      <w:r w:rsidRPr="007673C4">
        <w:rPr>
          <w:rFonts w:asciiTheme="minorHAnsi" w:hAnsiTheme="minorHAnsi"/>
          <w:b/>
          <w:bCs/>
        </w:rPr>
        <w:t>NF</w:t>
      </w:r>
      <w:r w:rsidR="00FF1AE5" w:rsidRPr="007673C4">
        <w:rPr>
          <w:rFonts w:asciiTheme="minorHAnsi" w:hAnsiTheme="minorHAnsi"/>
          <w:b/>
          <w:bCs/>
        </w:rPr>
        <w:t>)</w:t>
      </w:r>
      <w:r w:rsidRPr="007673C4">
        <w:rPr>
          <w:rFonts w:asciiTheme="minorHAnsi" w:hAnsiTheme="minorHAnsi"/>
          <w:b/>
          <w:bCs/>
        </w:rPr>
        <w:t xml:space="preserve"> </w:t>
      </w:r>
    </w:p>
    <w:p w14:paraId="29FF1854" w14:textId="0B0E71B1" w:rsidR="00F12BB6" w:rsidRPr="007673C4" w:rsidRDefault="00F12BB6" w:rsidP="00232BF1">
      <w:pPr>
        <w:pStyle w:val="Default"/>
        <w:numPr>
          <w:ilvl w:val="1"/>
          <w:numId w:val="8"/>
        </w:numPr>
        <w:rPr>
          <w:rFonts w:asciiTheme="minorHAnsi" w:hAnsiTheme="minorHAnsi"/>
          <w:bCs/>
        </w:rPr>
      </w:pPr>
      <w:r w:rsidRPr="007673C4">
        <w:rPr>
          <w:rFonts w:asciiTheme="minorHAnsi" w:hAnsiTheme="minorHAnsi"/>
          <w:bCs/>
        </w:rPr>
        <w:t>TANF program provides temporary financial assistance for pregnant women and families with one or more dependent children. TANF provides financial assistance to help pay for food, shelter, utilities, and expenses other than medical.</w:t>
      </w:r>
    </w:p>
    <w:p w14:paraId="442C516B" w14:textId="17CE7487" w:rsidR="001E2BBB" w:rsidRPr="007673C4" w:rsidRDefault="001E2BBB" w:rsidP="00232BF1">
      <w:pPr>
        <w:pStyle w:val="Default"/>
        <w:numPr>
          <w:ilvl w:val="2"/>
          <w:numId w:val="8"/>
        </w:numPr>
        <w:rPr>
          <w:rFonts w:asciiTheme="minorHAnsi" w:hAnsiTheme="minorHAnsi"/>
          <w:bCs/>
        </w:rPr>
      </w:pPr>
      <w:r w:rsidRPr="007673C4">
        <w:rPr>
          <w:rFonts w:asciiTheme="minorHAnsi" w:hAnsiTheme="minorHAnsi"/>
          <w:bCs/>
        </w:rPr>
        <w:t>General program information</w:t>
      </w:r>
    </w:p>
    <w:p w14:paraId="66592A45" w14:textId="5F387201" w:rsidR="001E2BBB" w:rsidRPr="007673C4" w:rsidRDefault="001E2BBB" w:rsidP="00232BF1">
      <w:pPr>
        <w:pStyle w:val="Default"/>
        <w:numPr>
          <w:ilvl w:val="3"/>
          <w:numId w:val="8"/>
        </w:numPr>
        <w:rPr>
          <w:rFonts w:asciiTheme="minorHAnsi" w:hAnsiTheme="minorHAnsi"/>
          <w:bCs/>
        </w:rPr>
      </w:pPr>
      <w:r w:rsidRPr="007673C4">
        <w:rPr>
          <w:rFonts w:asciiTheme="minorHAnsi" w:hAnsiTheme="minorHAnsi"/>
          <w:bCs/>
        </w:rPr>
        <w:t xml:space="preserve">Website: </w:t>
      </w:r>
      <w:hyperlink r:id="rId56" w:history="1">
        <w:r w:rsidRPr="007673C4">
          <w:rPr>
            <w:rStyle w:val="Hyperlink"/>
            <w:rFonts w:asciiTheme="minorHAnsi" w:hAnsiTheme="minorHAnsi"/>
            <w:bCs/>
          </w:rPr>
          <w:t>https://www.dhs.state.il.us/page.aspx?item=30358</w:t>
        </w:r>
      </w:hyperlink>
    </w:p>
    <w:p w14:paraId="137A7645" w14:textId="5C17E9BD" w:rsidR="001E2BBB" w:rsidRPr="007673C4" w:rsidRDefault="001E2BBB" w:rsidP="00232BF1">
      <w:pPr>
        <w:pStyle w:val="Default"/>
        <w:numPr>
          <w:ilvl w:val="3"/>
          <w:numId w:val="8"/>
        </w:numPr>
        <w:rPr>
          <w:rFonts w:asciiTheme="minorHAnsi" w:hAnsiTheme="minorHAnsi"/>
          <w:bCs/>
        </w:rPr>
      </w:pPr>
      <w:r w:rsidRPr="007673C4">
        <w:rPr>
          <w:rFonts w:asciiTheme="minorHAnsi" w:hAnsiTheme="minorHAnsi"/>
          <w:bCs/>
        </w:rPr>
        <w:t xml:space="preserve">See brochure here: </w:t>
      </w:r>
      <w:hyperlink r:id="rId57" w:history="1">
        <w:r w:rsidRPr="007673C4">
          <w:rPr>
            <w:rStyle w:val="Hyperlink"/>
            <w:rFonts w:asciiTheme="minorHAnsi" w:hAnsiTheme="minorHAnsi"/>
            <w:bCs/>
          </w:rPr>
          <w:t>https://www.dhs.state.il.us/OneNetLibrary/27897/documents/Brochures/586.pdf</w:t>
        </w:r>
      </w:hyperlink>
      <w:r w:rsidRPr="007673C4">
        <w:rPr>
          <w:rFonts w:asciiTheme="minorHAnsi" w:hAnsiTheme="minorHAnsi"/>
          <w:bCs/>
        </w:rPr>
        <w:t xml:space="preserve">  </w:t>
      </w:r>
    </w:p>
    <w:p w14:paraId="0D71AC0F" w14:textId="124BC6B7" w:rsidR="00F12BB6" w:rsidRPr="007673C4" w:rsidRDefault="00F12BB6" w:rsidP="00232BF1">
      <w:pPr>
        <w:pStyle w:val="Default"/>
        <w:numPr>
          <w:ilvl w:val="2"/>
          <w:numId w:val="8"/>
        </w:numPr>
        <w:rPr>
          <w:rFonts w:asciiTheme="minorHAnsi" w:hAnsiTheme="minorHAnsi"/>
          <w:bCs/>
        </w:rPr>
      </w:pPr>
      <w:r w:rsidRPr="007673C4">
        <w:rPr>
          <w:rFonts w:asciiTheme="minorHAnsi" w:hAnsiTheme="minorHAnsi"/>
          <w:bCs/>
        </w:rPr>
        <w:t xml:space="preserve">You can apply online or at your nearest DHS office.  </w:t>
      </w:r>
    </w:p>
    <w:p w14:paraId="74EE90EE" w14:textId="1480EB00" w:rsidR="00F12BB6" w:rsidRPr="007673C4" w:rsidRDefault="00F12BB6" w:rsidP="00232BF1">
      <w:pPr>
        <w:pStyle w:val="Default"/>
        <w:numPr>
          <w:ilvl w:val="3"/>
          <w:numId w:val="8"/>
        </w:numPr>
        <w:rPr>
          <w:rFonts w:asciiTheme="minorHAnsi" w:hAnsiTheme="minorHAnsi"/>
          <w:bCs/>
        </w:rPr>
      </w:pPr>
      <w:r w:rsidRPr="007673C4">
        <w:rPr>
          <w:rFonts w:asciiTheme="minorHAnsi" w:hAnsiTheme="minorHAnsi"/>
          <w:bCs/>
        </w:rPr>
        <w:t xml:space="preserve">To apply online: </w:t>
      </w:r>
      <w:hyperlink r:id="rId58" w:history="1">
        <w:r w:rsidRPr="007673C4">
          <w:rPr>
            <w:rStyle w:val="Hyperlink"/>
            <w:rFonts w:asciiTheme="minorHAnsi" w:hAnsiTheme="minorHAnsi"/>
            <w:bCs/>
          </w:rPr>
          <w:t>https://abe.illinois.gov/abe/access/</w:t>
        </w:r>
      </w:hyperlink>
      <w:r w:rsidRPr="007673C4">
        <w:rPr>
          <w:rFonts w:asciiTheme="minorHAnsi" w:hAnsiTheme="minorHAnsi"/>
          <w:bCs/>
        </w:rPr>
        <w:t xml:space="preserve"> </w:t>
      </w:r>
    </w:p>
    <w:p w14:paraId="74D7FE3B" w14:textId="0223F495" w:rsidR="00F12BB6" w:rsidRPr="007673C4" w:rsidRDefault="00F12BB6" w:rsidP="00232BF1">
      <w:pPr>
        <w:pStyle w:val="Default"/>
        <w:numPr>
          <w:ilvl w:val="3"/>
          <w:numId w:val="8"/>
        </w:numPr>
        <w:rPr>
          <w:rFonts w:asciiTheme="minorHAnsi" w:hAnsiTheme="minorHAnsi"/>
          <w:bCs/>
        </w:rPr>
      </w:pPr>
      <w:r w:rsidRPr="007673C4">
        <w:rPr>
          <w:rFonts w:asciiTheme="minorHAnsi" w:hAnsiTheme="minorHAnsi"/>
          <w:bCs/>
        </w:rPr>
        <w:t>To find the nearest office</w:t>
      </w:r>
      <w:r w:rsidR="001E2BBB" w:rsidRPr="007673C4">
        <w:rPr>
          <w:rFonts w:asciiTheme="minorHAnsi" w:hAnsiTheme="minorHAnsi"/>
          <w:bCs/>
        </w:rPr>
        <w:t xml:space="preserve"> </w:t>
      </w:r>
      <w:r w:rsidRPr="007673C4">
        <w:rPr>
          <w:rFonts w:asciiTheme="minorHAnsi" w:hAnsiTheme="minorHAnsi"/>
          <w:bCs/>
        </w:rPr>
        <w:t>:</w:t>
      </w:r>
      <w:hyperlink r:id="rId59" w:history="1">
        <w:r w:rsidRPr="007673C4">
          <w:rPr>
            <w:rStyle w:val="Hyperlink"/>
            <w:rFonts w:asciiTheme="minorHAnsi" w:hAnsiTheme="minorHAnsi"/>
            <w:bCs/>
          </w:rPr>
          <w:t>https://www.dhs.state.il.us/page.aspx?module=12</w:t>
        </w:r>
      </w:hyperlink>
      <w:r w:rsidRPr="007673C4">
        <w:rPr>
          <w:rFonts w:asciiTheme="minorHAnsi" w:hAnsiTheme="minorHAnsi"/>
          <w:bCs/>
        </w:rPr>
        <w:t xml:space="preserve"> </w:t>
      </w:r>
    </w:p>
    <w:p w14:paraId="3FC91583" w14:textId="386AA89C" w:rsidR="00FF1AE5" w:rsidRPr="007673C4" w:rsidRDefault="00FF1AE5" w:rsidP="00232BF1">
      <w:pPr>
        <w:pStyle w:val="Default"/>
        <w:numPr>
          <w:ilvl w:val="1"/>
          <w:numId w:val="8"/>
        </w:numPr>
        <w:rPr>
          <w:rFonts w:asciiTheme="minorHAnsi" w:hAnsiTheme="minorHAnsi"/>
          <w:bCs/>
        </w:rPr>
      </w:pPr>
      <w:r w:rsidRPr="007673C4">
        <w:rPr>
          <w:rFonts w:asciiTheme="minorHAnsi" w:hAnsiTheme="minorHAnsi"/>
          <w:bCs/>
        </w:rPr>
        <w:t>If you are receiving TA</w:t>
      </w:r>
      <w:r w:rsidR="00F12BB6" w:rsidRPr="007673C4">
        <w:rPr>
          <w:rFonts w:asciiTheme="minorHAnsi" w:hAnsiTheme="minorHAnsi"/>
          <w:bCs/>
        </w:rPr>
        <w:t>NF</w:t>
      </w:r>
      <w:r w:rsidRPr="007673C4">
        <w:rPr>
          <w:rFonts w:asciiTheme="minorHAnsi" w:hAnsiTheme="minorHAnsi"/>
          <w:bCs/>
        </w:rPr>
        <w:t>, you may qual</w:t>
      </w:r>
      <w:r w:rsidR="00F12BB6" w:rsidRPr="007673C4">
        <w:rPr>
          <w:rFonts w:asciiTheme="minorHAnsi" w:hAnsiTheme="minorHAnsi"/>
          <w:bCs/>
        </w:rPr>
        <w:t>ify for additional services.</w:t>
      </w:r>
    </w:p>
    <w:p w14:paraId="7780A27F" w14:textId="77777777" w:rsidR="00232BF1" w:rsidRPr="00232BF1" w:rsidRDefault="00232BF1" w:rsidP="00232BF1">
      <w:pPr>
        <w:pStyle w:val="Default"/>
        <w:ind w:left="720"/>
        <w:rPr>
          <w:rFonts w:asciiTheme="minorHAnsi" w:hAnsiTheme="minorHAnsi"/>
          <w:bCs/>
        </w:rPr>
      </w:pPr>
    </w:p>
    <w:p w14:paraId="6ED33027" w14:textId="464C485B" w:rsidR="001E2BBB" w:rsidRPr="007673C4" w:rsidRDefault="001E2BBB" w:rsidP="00232BF1">
      <w:pPr>
        <w:pStyle w:val="Default"/>
        <w:numPr>
          <w:ilvl w:val="0"/>
          <w:numId w:val="8"/>
        </w:numPr>
        <w:rPr>
          <w:rFonts w:asciiTheme="minorHAnsi" w:hAnsiTheme="minorHAnsi"/>
          <w:bCs/>
        </w:rPr>
      </w:pPr>
      <w:r w:rsidRPr="007673C4">
        <w:rPr>
          <w:rFonts w:asciiTheme="minorHAnsi" w:hAnsiTheme="minorHAnsi"/>
          <w:b/>
          <w:bCs/>
        </w:rPr>
        <w:t>ChildCare.gov</w:t>
      </w:r>
    </w:p>
    <w:p w14:paraId="2D8ECFFC" w14:textId="768DF4E8" w:rsidR="001E2BBB" w:rsidRPr="007673C4" w:rsidRDefault="001E2BBB" w:rsidP="00232BF1">
      <w:pPr>
        <w:pStyle w:val="Default"/>
        <w:numPr>
          <w:ilvl w:val="1"/>
          <w:numId w:val="8"/>
        </w:numPr>
        <w:rPr>
          <w:rFonts w:asciiTheme="minorHAnsi" w:hAnsiTheme="minorHAnsi"/>
          <w:bCs/>
        </w:rPr>
      </w:pPr>
      <w:r w:rsidRPr="007673C4">
        <w:rPr>
          <w:rFonts w:asciiTheme="minorHAnsi" w:hAnsiTheme="minorHAnsi"/>
          <w:bCs/>
        </w:rPr>
        <w:t>Online database broken down by state to help identify resources and options to assist with childcare for those in need</w:t>
      </w:r>
    </w:p>
    <w:p w14:paraId="1E51B06F" w14:textId="011485ED" w:rsidR="00FF1AE5" w:rsidRPr="007673C4" w:rsidRDefault="001C418E" w:rsidP="00232BF1">
      <w:pPr>
        <w:pStyle w:val="Default"/>
        <w:numPr>
          <w:ilvl w:val="1"/>
          <w:numId w:val="8"/>
        </w:numPr>
        <w:rPr>
          <w:rFonts w:asciiTheme="minorHAnsi" w:hAnsiTheme="minorHAnsi"/>
          <w:bCs/>
        </w:rPr>
      </w:pPr>
      <w:hyperlink r:id="rId60" w:history="1">
        <w:r w:rsidR="001E2BBB" w:rsidRPr="007673C4">
          <w:rPr>
            <w:rStyle w:val="Hyperlink"/>
            <w:rFonts w:asciiTheme="minorHAnsi" w:hAnsiTheme="minorHAnsi"/>
            <w:bCs/>
          </w:rPr>
          <w:t>https://www.childcare.gov/state-resources?state=18</w:t>
        </w:r>
      </w:hyperlink>
      <w:r w:rsidR="001E2BBB" w:rsidRPr="007673C4">
        <w:rPr>
          <w:rFonts w:asciiTheme="minorHAnsi" w:hAnsiTheme="minorHAnsi"/>
          <w:bCs/>
        </w:rPr>
        <w:t xml:space="preserve"> </w:t>
      </w:r>
    </w:p>
    <w:p w14:paraId="011C55B1" w14:textId="2BB310CE" w:rsidR="00503ABE" w:rsidRPr="007673C4" w:rsidRDefault="00503ABE" w:rsidP="00232BF1">
      <w:pPr>
        <w:pStyle w:val="Default"/>
        <w:rPr>
          <w:rFonts w:asciiTheme="minorHAnsi" w:hAnsiTheme="minorHAnsi"/>
          <w:bCs/>
        </w:rPr>
      </w:pPr>
    </w:p>
    <w:p w14:paraId="371021AC" w14:textId="77777777" w:rsidR="00503ABE" w:rsidRPr="007673C4" w:rsidRDefault="00503ABE" w:rsidP="00232BF1">
      <w:pPr>
        <w:pStyle w:val="Default"/>
        <w:rPr>
          <w:rFonts w:asciiTheme="minorHAnsi" w:hAnsiTheme="minorHAnsi"/>
          <w:b/>
          <w:bCs/>
        </w:rPr>
      </w:pPr>
      <w:r w:rsidRPr="007673C4">
        <w:rPr>
          <w:rFonts w:asciiTheme="minorHAnsi" w:hAnsiTheme="minorHAnsi"/>
          <w:b/>
          <w:bCs/>
        </w:rPr>
        <w:t>General Tips for finding child care</w:t>
      </w:r>
    </w:p>
    <w:p w14:paraId="00E88A12" w14:textId="77777777" w:rsidR="00503ABE" w:rsidRPr="007673C4" w:rsidRDefault="00503ABE" w:rsidP="00232BF1">
      <w:pPr>
        <w:pStyle w:val="Default"/>
        <w:numPr>
          <w:ilvl w:val="0"/>
          <w:numId w:val="12"/>
        </w:numPr>
        <w:rPr>
          <w:rFonts w:asciiTheme="minorHAnsi" w:hAnsiTheme="minorHAnsi"/>
          <w:bCs/>
        </w:rPr>
      </w:pPr>
      <w:r w:rsidRPr="007673C4">
        <w:rPr>
          <w:rFonts w:asciiTheme="minorHAnsi" w:hAnsiTheme="minorHAnsi"/>
          <w:bCs/>
        </w:rPr>
        <w:t xml:space="preserve">Start looking for child care as soon as you know you will need it. </w:t>
      </w:r>
    </w:p>
    <w:p w14:paraId="74059786" w14:textId="7E644AEC" w:rsidR="00503ABE" w:rsidRPr="007673C4" w:rsidRDefault="00503ABE" w:rsidP="00232BF1">
      <w:pPr>
        <w:pStyle w:val="Default"/>
        <w:numPr>
          <w:ilvl w:val="0"/>
          <w:numId w:val="12"/>
        </w:numPr>
        <w:rPr>
          <w:rFonts w:asciiTheme="minorHAnsi" w:hAnsiTheme="minorHAnsi"/>
          <w:bCs/>
        </w:rPr>
      </w:pPr>
      <w:r w:rsidRPr="007673C4">
        <w:rPr>
          <w:rFonts w:asciiTheme="minorHAnsi" w:hAnsiTheme="minorHAnsi"/>
          <w:bCs/>
        </w:rPr>
        <w:t>Put yourself on a waitlist before your baby is born.</w:t>
      </w:r>
    </w:p>
    <w:p w14:paraId="689B4C86" w14:textId="26ABE669" w:rsidR="00FF094C" w:rsidRPr="007673C4" w:rsidRDefault="00FF094C" w:rsidP="00232BF1">
      <w:pPr>
        <w:pStyle w:val="Default"/>
        <w:numPr>
          <w:ilvl w:val="0"/>
          <w:numId w:val="12"/>
        </w:numPr>
        <w:rPr>
          <w:rFonts w:asciiTheme="minorHAnsi" w:hAnsiTheme="minorHAnsi"/>
          <w:bCs/>
        </w:rPr>
      </w:pPr>
      <w:r w:rsidRPr="007673C4">
        <w:rPr>
          <w:rFonts w:asciiTheme="minorHAnsi" w:hAnsiTheme="minorHAnsi"/>
          <w:bCs/>
        </w:rPr>
        <w:t>Call local experts and referral agencies.</w:t>
      </w:r>
    </w:p>
    <w:p w14:paraId="644A699A" w14:textId="77777777" w:rsidR="007F2C5F" w:rsidRPr="007673C4" w:rsidRDefault="007F2C5F" w:rsidP="00232BF1">
      <w:pPr>
        <w:pStyle w:val="ListParagraph"/>
        <w:numPr>
          <w:ilvl w:val="1"/>
          <w:numId w:val="8"/>
        </w:numPr>
        <w:spacing w:after="0" w:line="240" w:lineRule="auto"/>
        <w:rPr>
          <w:b/>
          <w:sz w:val="24"/>
          <w:szCs w:val="24"/>
        </w:rPr>
      </w:pPr>
      <w:r w:rsidRPr="007673C4">
        <w:rPr>
          <w:b/>
          <w:sz w:val="24"/>
          <w:szCs w:val="24"/>
        </w:rPr>
        <w:t>Childcare Resources and Referral Agencies (CCR&amp;Rs)</w:t>
      </w:r>
    </w:p>
    <w:p w14:paraId="15C23867" w14:textId="77777777" w:rsidR="007F2C5F" w:rsidRPr="007673C4" w:rsidRDefault="007F2C5F" w:rsidP="00232BF1">
      <w:pPr>
        <w:pStyle w:val="ListParagraph"/>
        <w:numPr>
          <w:ilvl w:val="2"/>
          <w:numId w:val="8"/>
        </w:numPr>
        <w:spacing w:after="0" w:line="240" w:lineRule="auto"/>
        <w:rPr>
          <w:sz w:val="24"/>
          <w:szCs w:val="24"/>
        </w:rPr>
      </w:pPr>
      <w:r w:rsidRPr="007673C4">
        <w:rPr>
          <w:sz w:val="24"/>
          <w:szCs w:val="24"/>
        </w:rPr>
        <w:t>Can help with advice and child care searches</w:t>
      </w:r>
    </w:p>
    <w:p w14:paraId="56FA79C5" w14:textId="57628097" w:rsidR="007F2C5F" w:rsidRDefault="007F2C5F" w:rsidP="00232BF1">
      <w:pPr>
        <w:pStyle w:val="ListParagraph"/>
        <w:numPr>
          <w:ilvl w:val="2"/>
          <w:numId w:val="8"/>
        </w:numPr>
        <w:spacing w:after="0" w:line="240" w:lineRule="auto"/>
        <w:rPr>
          <w:sz w:val="24"/>
          <w:szCs w:val="24"/>
        </w:rPr>
      </w:pPr>
      <w:r w:rsidRPr="007673C4">
        <w:rPr>
          <w:sz w:val="24"/>
          <w:szCs w:val="24"/>
        </w:rPr>
        <w:t>Can also assist with filling out and taking applications for financial help if you qualify</w:t>
      </w:r>
    </w:p>
    <w:p w14:paraId="78EC0E2C" w14:textId="4A6A3BD1" w:rsidR="005923AB" w:rsidRPr="007673C4" w:rsidRDefault="005923AB" w:rsidP="005923AB">
      <w:pPr>
        <w:pStyle w:val="ListParagraph"/>
        <w:numPr>
          <w:ilvl w:val="2"/>
          <w:numId w:val="8"/>
        </w:numPr>
        <w:spacing w:after="0" w:line="240" w:lineRule="auto"/>
        <w:rPr>
          <w:sz w:val="24"/>
          <w:szCs w:val="24"/>
        </w:rPr>
      </w:pPr>
      <w:hyperlink r:id="rId61" w:history="1">
        <w:r w:rsidRPr="00E96601">
          <w:rPr>
            <w:rStyle w:val="Hyperlink"/>
            <w:sz w:val="24"/>
            <w:szCs w:val="24"/>
          </w:rPr>
          <w:t>https://www2.illinois.gov/sites/OECD/Pages/default.aspx</w:t>
        </w:r>
      </w:hyperlink>
      <w:r>
        <w:rPr>
          <w:sz w:val="24"/>
          <w:szCs w:val="24"/>
        </w:rPr>
        <w:t xml:space="preserve"> </w:t>
      </w:r>
    </w:p>
    <w:p w14:paraId="40F4E751" w14:textId="77777777" w:rsidR="007F2C5F" w:rsidRPr="007673C4" w:rsidRDefault="007F2C5F" w:rsidP="00232BF1">
      <w:pPr>
        <w:pStyle w:val="ListParagraph"/>
        <w:numPr>
          <w:ilvl w:val="1"/>
          <w:numId w:val="8"/>
        </w:numPr>
        <w:spacing w:after="0" w:line="240" w:lineRule="auto"/>
        <w:rPr>
          <w:sz w:val="24"/>
          <w:szCs w:val="24"/>
        </w:rPr>
      </w:pPr>
      <w:r w:rsidRPr="007673C4">
        <w:rPr>
          <w:sz w:val="24"/>
          <w:szCs w:val="24"/>
        </w:rPr>
        <w:t>The Office of Head Start (OHS)</w:t>
      </w:r>
    </w:p>
    <w:p w14:paraId="0E5AD709" w14:textId="77777777" w:rsidR="007F2C5F" w:rsidRPr="007673C4" w:rsidRDefault="007F2C5F" w:rsidP="00232BF1">
      <w:pPr>
        <w:pStyle w:val="ListParagraph"/>
        <w:numPr>
          <w:ilvl w:val="2"/>
          <w:numId w:val="8"/>
        </w:numPr>
        <w:spacing w:after="0" w:line="240" w:lineRule="auto"/>
        <w:rPr>
          <w:sz w:val="24"/>
          <w:szCs w:val="24"/>
        </w:rPr>
      </w:pPr>
      <w:r w:rsidRPr="007673C4">
        <w:rPr>
          <w:sz w:val="24"/>
          <w:szCs w:val="24"/>
        </w:rPr>
        <w:t>National program that helps prepare children for school by providing special services and experiences</w:t>
      </w:r>
    </w:p>
    <w:p w14:paraId="4DF8281F" w14:textId="7F6DDC39" w:rsidR="007F2C5F" w:rsidRPr="007673C4" w:rsidRDefault="00C3148E" w:rsidP="00C3148E">
      <w:pPr>
        <w:pStyle w:val="ListParagraph"/>
        <w:numPr>
          <w:ilvl w:val="2"/>
          <w:numId w:val="8"/>
        </w:numPr>
        <w:spacing w:after="0" w:line="240" w:lineRule="auto"/>
        <w:rPr>
          <w:sz w:val="24"/>
          <w:szCs w:val="24"/>
        </w:rPr>
      </w:pPr>
      <w:hyperlink r:id="rId62" w:history="1">
        <w:r w:rsidRPr="00E96601">
          <w:rPr>
            <w:rStyle w:val="Hyperlink"/>
            <w:sz w:val="24"/>
            <w:szCs w:val="24"/>
          </w:rPr>
          <w:t>https://www2.illinois.gov/sites/OECD/Pages/ForParents.aspx</w:t>
        </w:r>
      </w:hyperlink>
      <w:r>
        <w:rPr>
          <w:sz w:val="24"/>
          <w:szCs w:val="24"/>
        </w:rPr>
        <w:t xml:space="preserve"> </w:t>
      </w:r>
    </w:p>
    <w:p w14:paraId="01FDCB59" w14:textId="1CE6E15E" w:rsidR="002C64B7" w:rsidRDefault="002C64B7" w:rsidP="00F74990">
      <w:pPr>
        <w:spacing w:line="360" w:lineRule="auto"/>
        <w:rPr>
          <w:sz w:val="24"/>
          <w:szCs w:val="24"/>
        </w:rPr>
      </w:pPr>
    </w:p>
    <w:p w14:paraId="6060971B" w14:textId="7491DD58" w:rsidR="00232BF1" w:rsidRDefault="00232BF1" w:rsidP="00F74990">
      <w:pPr>
        <w:spacing w:line="360" w:lineRule="auto"/>
        <w:rPr>
          <w:sz w:val="24"/>
          <w:szCs w:val="24"/>
        </w:rPr>
      </w:pPr>
    </w:p>
    <w:p w14:paraId="77EA8924" w14:textId="4B0DF394" w:rsidR="00FE781D" w:rsidRPr="00900855" w:rsidRDefault="00900855" w:rsidP="00900855">
      <w:pPr>
        <w:spacing w:line="360" w:lineRule="auto"/>
        <w:rPr>
          <w:sz w:val="24"/>
          <w:szCs w:val="24"/>
        </w:rPr>
      </w:pPr>
      <w:r>
        <w:rPr>
          <w:rFonts w:ascii="Garamond" w:hAnsi="Garamond"/>
          <w:b/>
          <w:bCs/>
          <w:noProof/>
          <w:sz w:val="40"/>
          <w:szCs w:val="40"/>
          <w:u w:val="single"/>
        </w:rPr>
        <w:drawing>
          <wp:anchor distT="0" distB="0" distL="114300" distR="114300" simplePos="0" relativeHeight="251675648" behindDoc="0" locked="0" layoutInCell="1" allowOverlap="1" wp14:anchorId="7651C814" wp14:editId="165597FE">
            <wp:simplePos x="0" y="0"/>
            <wp:positionH relativeFrom="margin">
              <wp:align>right</wp:align>
            </wp:positionH>
            <wp:positionV relativeFrom="paragraph">
              <wp:posOffset>473710</wp:posOffset>
            </wp:positionV>
            <wp:extent cx="944880" cy="944880"/>
            <wp:effectExtent l="0" t="0" r="7620" b="762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anchor>
        </w:drawing>
      </w:r>
    </w:p>
    <w:p w14:paraId="300669CD" w14:textId="7A3E36B3" w:rsidR="00FE781D" w:rsidRDefault="00FE781D" w:rsidP="00900855">
      <w:pPr>
        <w:pStyle w:val="Default"/>
        <w:jc w:val="right"/>
        <w:rPr>
          <w:rFonts w:ascii="Garamond" w:hAnsi="Garamond"/>
          <w:b/>
          <w:bCs/>
          <w:sz w:val="40"/>
          <w:szCs w:val="40"/>
          <w:u w:val="single"/>
        </w:rPr>
      </w:pPr>
    </w:p>
    <w:p w14:paraId="66300F6C" w14:textId="7B9C2362" w:rsidR="002C64B7" w:rsidRPr="000715FB" w:rsidRDefault="00402543"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4384" behindDoc="0" locked="0" layoutInCell="1" allowOverlap="1" wp14:anchorId="78047F04" wp14:editId="2D636016">
            <wp:simplePos x="0" y="0"/>
            <wp:positionH relativeFrom="margin">
              <wp:posOffset>5440680</wp:posOffset>
            </wp:positionH>
            <wp:positionV relativeFrom="paragraph">
              <wp:posOffset>-472440</wp:posOffset>
            </wp:positionV>
            <wp:extent cx="1059180" cy="1120661"/>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059180" cy="11206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4B7" w:rsidRPr="000715FB">
        <w:rPr>
          <w:rFonts w:ascii="Garamond" w:hAnsi="Garamond"/>
          <w:b/>
          <w:bCs/>
          <w:sz w:val="40"/>
          <w:szCs w:val="40"/>
          <w:u w:val="single"/>
        </w:rPr>
        <w:t>Tip She</w:t>
      </w:r>
      <w:r w:rsidR="00C20F2C" w:rsidRPr="000715FB">
        <w:rPr>
          <w:rFonts w:ascii="Garamond" w:hAnsi="Garamond"/>
          <w:b/>
          <w:bCs/>
          <w:sz w:val="40"/>
          <w:szCs w:val="40"/>
          <w:u w:val="single"/>
        </w:rPr>
        <w:t>et- Exposure to Violence</w:t>
      </w:r>
    </w:p>
    <w:p w14:paraId="5CCC9D0A" w14:textId="77777777" w:rsidR="002C64B7" w:rsidRPr="007673C4" w:rsidRDefault="002C64B7" w:rsidP="00232BF1">
      <w:pPr>
        <w:pStyle w:val="Default"/>
        <w:numPr>
          <w:ilvl w:val="0"/>
          <w:numId w:val="16"/>
        </w:numPr>
        <w:rPr>
          <w:rFonts w:asciiTheme="minorHAnsi" w:hAnsiTheme="minorHAnsi"/>
          <w:b/>
          <w:bCs/>
          <w:u w:val="single"/>
        </w:rPr>
      </w:pPr>
      <w:r w:rsidRPr="007673C4">
        <w:rPr>
          <w:rFonts w:asciiTheme="minorHAnsi" w:hAnsiTheme="minorHAnsi"/>
          <w:b/>
          <w:bCs/>
          <w:u w:val="single"/>
        </w:rPr>
        <w:t xml:space="preserve">State and Federal Programs </w:t>
      </w:r>
    </w:p>
    <w:p w14:paraId="7CD24E0E" w14:textId="77777777" w:rsidR="00FC60D6" w:rsidRPr="007673C4" w:rsidRDefault="001C418E" w:rsidP="00232BF1">
      <w:pPr>
        <w:pStyle w:val="Default"/>
        <w:numPr>
          <w:ilvl w:val="1"/>
          <w:numId w:val="16"/>
        </w:numPr>
        <w:rPr>
          <w:rFonts w:asciiTheme="minorHAnsi" w:hAnsiTheme="minorHAnsi"/>
          <w:bCs/>
        </w:rPr>
      </w:pPr>
      <w:hyperlink r:id="rId65" w:history="1">
        <w:r w:rsidR="00FC60D6" w:rsidRPr="007673C4">
          <w:rPr>
            <w:rFonts w:asciiTheme="minorHAnsi" w:hAnsiTheme="minorHAnsi"/>
          </w:rPr>
          <w:t>Illinois Child Abuse Hotline</w:t>
        </w:r>
      </w:hyperlink>
    </w:p>
    <w:p w14:paraId="70DA2BA5" w14:textId="3F2CB96A" w:rsidR="00AB1374" w:rsidRPr="007673C4" w:rsidRDefault="00AB1374" w:rsidP="00232BF1">
      <w:pPr>
        <w:pStyle w:val="Default"/>
        <w:numPr>
          <w:ilvl w:val="2"/>
          <w:numId w:val="16"/>
        </w:numPr>
        <w:rPr>
          <w:rFonts w:asciiTheme="minorHAnsi" w:hAnsiTheme="minorHAnsi"/>
          <w:bCs/>
        </w:rPr>
      </w:pPr>
      <w:r w:rsidRPr="007673C4">
        <w:rPr>
          <w:rFonts w:asciiTheme="minorHAnsi" w:hAnsiTheme="minorHAnsi"/>
          <w:bCs/>
        </w:rPr>
        <w:t>A 24-hour hotline to call if you suspect that a child has been harmed or is at risk of being harmed by abuse or neglect.</w:t>
      </w:r>
    </w:p>
    <w:p w14:paraId="2B097762" w14:textId="196E32FB" w:rsidR="00FC60D6" w:rsidRDefault="00FC60D6" w:rsidP="00232BF1">
      <w:pPr>
        <w:pStyle w:val="Default"/>
        <w:numPr>
          <w:ilvl w:val="2"/>
          <w:numId w:val="16"/>
        </w:numPr>
        <w:rPr>
          <w:rFonts w:asciiTheme="minorHAnsi" w:hAnsiTheme="minorHAnsi"/>
          <w:bCs/>
        </w:rPr>
      </w:pPr>
      <w:r w:rsidRPr="007673C4">
        <w:rPr>
          <w:rFonts w:asciiTheme="minorHAnsi" w:hAnsiTheme="minorHAnsi"/>
          <w:bCs/>
        </w:rPr>
        <w:t>Phone number: (800) 252-2873</w:t>
      </w:r>
    </w:p>
    <w:p w14:paraId="33A6927D" w14:textId="77777777" w:rsidR="00232BF1" w:rsidRPr="007673C4" w:rsidRDefault="00232BF1" w:rsidP="00232BF1">
      <w:pPr>
        <w:pStyle w:val="Default"/>
        <w:ind w:left="2160"/>
        <w:rPr>
          <w:rFonts w:asciiTheme="minorHAnsi" w:hAnsiTheme="minorHAnsi"/>
          <w:bCs/>
        </w:rPr>
      </w:pPr>
    </w:p>
    <w:p w14:paraId="2535ADAA" w14:textId="6D6FD2C9" w:rsidR="00FC60D6" w:rsidRPr="007673C4" w:rsidRDefault="001C418E" w:rsidP="00232BF1">
      <w:pPr>
        <w:pStyle w:val="Default"/>
        <w:numPr>
          <w:ilvl w:val="1"/>
          <w:numId w:val="16"/>
        </w:numPr>
        <w:rPr>
          <w:rFonts w:asciiTheme="minorHAnsi" w:hAnsiTheme="minorHAnsi"/>
          <w:bCs/>
        </w:rPr>
      </w:pPr>
      <w:hyperlink r:id="rId66" w:history="1">
        <w:r w:rsidR="00FC60D6" w:rsidRPr="007673C4">
          <w:rPr>
            <w:rFonts w:asciiTheme="minorHAnsi" w:hAnsiTheme="minorHAnsi"/>
          </w:rPr>
          <w:t>Illinois Domestic Violence Helpline</w:t>
        </w:r>
      </w:hyperlink>
    </w:p>
    <w:p w14:paraId="6805A545" w14:textId="3B8F9B82" w:rsidR="00AB1374" w:rsidRPr="007673C4" w:rsidRDefault="00AB1374" w:rsidP="00232BF1">
      <w:pPr>
        <w:pStyle w:val="Default"/>
        <w:numPr>
          <w:ilvl w:val="2"/>
          <w:numId w:val="16"/>
        </w:numPr>
        <w:rPr>
          <w:rFonts w:asciiTheme="minorHAnsi" w:hAnsiTheme="minorHAnsi"/>
          <w:bCs/>
        </w:rPr>
      </w:pPr>
      <w:r w:rsidRPr="007673C4">
        <w:rPr>
          <w:rFonts w:asciiTheme="minorHAnsi" w:hAnsiTheme="minorHAnsi"/>
          <w:bCs/>
        </w:rPr>
        <w:t>A 24-hour hotline that provide safety assistance to victims of domestic violence.  The hotline is toll free, confidential, and multilingual.</w:t>
      </w:r>
    </w:p>
    <w:p w14:paraId="17541C0A" w14:textId="184E8DF2" w:rsidR="00FC60D6" w:rsidRDefault="00FC60D6" w:rsidP="00232BF1">
      <w:pPr>
        <w:pStyle w:val="Default"/>
        <w:numPr>
          <w:ilvl w:val="2"/>
          <w:numId w:val="16"/>
        </w:numPr>
        <w:rPr>
          <w:rFonts w:asciiTheme="minorHAnsi" w:hAnsiTheme="minorHAnsi"/>
          <w:bCs/>
        </w:rPr>
      </w:pPr>
      <w:r w:rsidRPr="007673C4">
        <w:rPr>
          <w:rFonts w:asciiTheme="minorHAnsi" w:hAnsiTheme="minorHAnsi"/>
          <w:bCs/>
        </w:rPr>
        <w:t>Phone number: (877) 863-6338</w:t>
      </w:r>
    </w:p>
    <w:p w14:paraId="18A829CD" w14:textId="77777777" w:rsidR="00232BF1" w:rsidRPr="007673C4" w:rsidRDefault="00232BF1" w:rsidP="00232BF1">
      <w:pPr>
        <w:pStyle w:val="Default"/>
        <w:ind w:left="2160"/>
        <w:rPr>
          <w:rFonts w:asciiTheme="minorHAnsi" w:hAnsiTheme="minorHAnsi"/>
          <w:bCs/>
        </w:rPr>
      </w:pPr>
    </w:p>
    <w:p w14:paraId="10C477D7" w14:textId="77777777" w:rsidR="00FC60D6" w:rsidRPr="007673C4" w:rsidRDefault="001C418E" w:rsidP="00232BF1">
      <w:pPr>
        <w:pStyle w:val="Default"/>
        <w:numPr>
          <w:ilvl w:val="1"/>
          <w:numId w:val="16"/>
        </w:numPr>
        <w:rPr>
          <w:rFonts w:asciiTheme="minorHAnsi" w:hAnsiTheme="minorHAnsi"/>
          <w:bCs/>
        </w:rPr>
      </w:pPr>
      <w:hyperlink r:id="rId67" w:history="1">
        <w:r w:rsidR="00FC60D6" w:rsidRPr="007673C4">
          <w:rPr>
            <w:rFonts w:asciiTheme="minorHAnsi" w:hAnsiTheme="minorHAnsi"/>
          </w:rPr>
          <w:t>National Domestic Violence Hotline</w:t>
        </w:r>
      </w:hyperlink>
    </w:p>
    <w:p w14:paraId="5C2169A0" w14:textId="0B81A0C0" w:rsidR="00AB1374" w:rsidRPr="007673C4" w:rsidRDefault="00AB1374" w:rsidP="00232BF1">
      <w:pPr>
        <w:pStyle w:val="Default"/>
        <w:numPr>
          <w:ilvl w:val="2"/>
          <w:numId w:val="16"/>
        </w:numPr>
        <w:rPr>
          <w:rFonts w:asciiTheme="minorHAnsi" w:hAnsiTheme="minorHAnsi"/>
          <w:bCs/>
        </w:rPr>
      </w:pPr>
      <w:r w:rsidRPr="007673C4">
        <w:rPr>
          <w:rFonts w:asciiTheme="minorHAnsi" w:hAnsiTheme="minorHAnsi"/>
          <w:bCs/>
        </w:rPr>
        <w:t>A 24-hour national hotline that provides essential tools and support to help survivors of domestic violence so they can live their lives free of abuse.</w:t>
      </w:r>
    </w:p>
    <w:p w14:paraId="5C361C2A" w14:textId="06584962" w:rsidR="00FC60D6" w:rsidRDefault="00FC60D6" w:rsidP="00232BF1">
      <w:pPr>
        <w:pStyle w:val="Default"/>
        <w:numPr>
          <w:ilvl w:val="2"/>
          <w:numId w:val="16"/>
        </w:numPr>
        <w:rPr>
          <w:rFonts w:asciiTheme="minorHAnsi" w:hAnsiTheme="minorHAnsi"/>
          <w:bCs/>
        </w:rPr>
      </w:pPr>
      <w:r w:rsidRPr="007673C4">
        <w:rPr>
          <w:rFonts w:asciiTheme="minorHAnsi" w:hAnsiTheme="minorHAnsi"/>
          <w:bCs/>
        </w:rPr>
        <w:t>Phone number: (800) 799-7233</w:t>
      </w:r>
    </w:p>
    <w:p w14:paraId="0403F904" w14:textId="77777777" w:rsidR="00232BF1" w:rsidRPr="007673C4" w:rsidRDefault="00232BF1" w:rsidP="00232BF1">
      <w:pPr>
        <w:pStyle w:val="Default"/>
        <w:ind w:left="2160"/>
        <w:rPr>
          <w:rFonts w:asciiTheme="minorHAnsi" w:hAnsiTheme="minorHAnsi"/>
          <w:bCs/>
        </w:rPr>
      </w:pPr>
    </w:p>
    <w:p w14:paraId="22E365C7" w14:textId="77777777" w:rsidR="00FC60D6" w:rsidRPr="007673C4" w:rsidRDefault="001C418E" w:rsidP="00232BF1">
      <w:pPr>
        <w:pStyle w:val="Default"/>
        <w:numPr>
          <w:ilvl w:val="1"/>
          <w:numId w:val="16"/>
        </w:numPr>
        <w:rPr>
          <w:rFonts w:asciiTheme="minorHAnsi" w:hAnsiTheme="minorHAnsi"/>
          <w:bCs/>
        </w:rPr>
      </w:pPr>
      <w:hyperlink r:id="rId68" w:history="1">
        <w:r w:rsidR="00FC60D6" w:rsidRPr="007673C4">
          <w:rPr>
            <w:rFonts w:asciiTheme="minorHAnsi" w:hAnsiTheme="minorHAnsi"/>
          </w:rPr>
          <w:t>National Sexual Assault Hotline</w:t>
        </w:r>
      </w:hyperlink>
    </w:p>
    <w:p w14:paraId="0A3184EA" w14:textId="1C92100B" w:rsidR="00AB1374" w:rsidRPr="007673C4" w:rsidRDefault="00AB1374" w:rsidP="00232BF1">
      <w:pPr>
        <w:pStyle w:val="ListParagraph"/>
        <w:numPr>
          <w:ilvl w:val="2"/>
          <w:numId w:val="16"/>
        </w:numPr>
        <w:spacing w:after="0" w:line="240" w:lineRule="auto"/>
        <w:rPr>
          <w:bCs/>
          <w:sz w:val="24"/>
          <w:szCs w:val="24"/>
        </w:rPr>
      </w:pPr>
      <w:r w:rsidRPr="007673C4">
        <w:rPr>
          <w:rFonts w:cs="Calibri"/>
          <w:bCs/>
          <w:color w:val="000000"/>
          <w:sz w:val="24"/>
          <w:szCs w:val="24"/>
        </w:rPr>
        <w:t>A 24-hour national crisis support hotline for victims of sexual assault.</w:t>
      </w:r>
    </w:p>
    <w:p w14:paraId="08C45A10" w14:textId="2774BBB6" w:rsidR="00FC60D6" w:rsidRDefault="00FC60D6" w:rsidP="00232BF1">
      <w:pPr>
        <w:pStyle w:val="Default"/>
        <w:numPr>
          <w:ilvl w:val="2"/>
          <w:numId w:val="16"/>
        </w:numPr>
        <w:rPr>
          <w:rFonts w:asciiTheme="minorHAnsi" w:hAnsiTheme="minorHAnsi"/>
          <w:bCs/>
        </w:rPr>
      </w:pPr>
      <w:r w:rsidRPr="007673C4">
        <w:rPr>
          <w:rFonts w:asciiTheme="minorHAnsi" w:hAnsiTheme="minorHAnsi"/>
          <w:bCs/>
        </w:rPr>
        <w:t>Phone number: (800) 656-4673</w:t>
      </w:r>
    </w:p>
    <w:p w14:paraId="445203DE" w14:textId="77777777" w:rsidR="00232BF1" w:rsidRPr="007673C4" w:rsidRDefault="00232BF1" w:rsidP="00232BF1">
      <w:pPr>
        <w:pStyle w:val="Default"/>
        <w:ind w:left="2160"/>
        <w:rPr>
          <w:rFonts w:asciiTheme="minorHAnsi" w:hAnsiTheme="minorHAnsi"/>
          <w:bCs/>
        </w:rPr>
      </w:pPr>
    </w:p>
    <w:p w14:paraId="6FBFD853" w14:textId="77777777" w:rsidR="00FC60D6" w:rsidRPr="007673C4" w:rsidRDefault="001C418E" w:rsidP="00232BF1">
      <w:pPr>
        <w:pStyle w:val="Default"/>
        <w:numPr>
          <w:ilvl w:val="1"/>
          <w:numId w:val="16"/>
        </w:numPr>
        <w:rPr>
          <w:rFonts w:asciiTheme="minorHAnsi" w:hAnsiTheme="minorHAnsi"/>
          <w:bCs/>
        </w:rPr>
      </w:pPr>
      <w:hyperlink r:id="rId69" w:history="1">
        <w:r w:rsidR="00FC60D6" w:rsidRPr="007673C4">
          <w:rPr>
            <w:rFonts w:asciiTheme="minorHAnsi" w:hAnsiTheme="minorHAnsi"/>
          </w:rPr>
          <w:t>National Human Trafficking Hotline</w:t>
        </w:r>
      </w:hyperlink>
    </w:p>
    <w:p w14:paraId="35E2DDEC" w14:textId="5DC2F727" w:rsidR="00AB1374" w:rsidRPr="007673C4" w:rsidRDefault="00AB1374" w:rsidP="00232BF1">
      <w:pPr>
        <w:pStyle w:val="Default"/>
        <w:numPr>
          <w:ilvl w:val="2"/>
          <w:numId w:val="16"/>
        </w:numPr>
        <w:rPr>
          <w:rFonts w:asciiTheme="minorHAnsi" w:hAnsiTheme="minorHAnsi"/>
          <w:bCs/>
        </w:rPr>
      </w:pPr>
      <w:r w:rsidRPr="007673C4">
        <w:rPr>
          <w:rFonts w:asciiTheme="minorHAnsi" w:hAnsiTheme="minorHAnsi"/>
          <w:bCs/>
        </w:rPr>
        <w:t>A 24-hour hotline that connects victims and survivors of sex and labor trafficking with services and supports to get help and stay safe. Toll-free phone calls, SMS text lines, and live online chat functions are available.</w:t>
      </w:r>
    </w:p>
    <w:p w14:paraId="2DDAD10E" w14:textId="12468181" w:rsidR="00FC60D6" w:rsidRPr="007673C4" w:rsidRDefault="00FC60D6" w:rsidP="00232BF1">
      <w:pPr>
        <w:pStyle w:val="Default"/>
        <w:numPr>
          <w:ilvl w:val="2"/>
          <w:numId w:val="16"/>
        </w:numPr>
        <w:rPr>
          <w:rFonts w:asciiTheme="minorHAnsi" w:hAnsiTheme="minorHAnsi"/>
          <w:bCs/>
        </w:rPr>
      </w:pPr>
      <w:r w:rsidRPr="007673C4">
        <w:rPr>
          <w:rFonts w:asciiTheme="minorHAnsi" w:hAnsiTheme="minorHAnsi"/>
          <w:bCs/>
        </w:rPr>
        <w:t>Phone number: (888) 373-7888</w:t>
      </w:r>
    </w:p>
    <w:p w14:paraId="30B17DAC" w14:textId="77777777" w:rsidR="002C64B7" w:rsidRPr="007673C4" w:rsidRDefault="002C64B7" w:rsidP="00232BF1">
      <w:pPr>
        <w:pStyle w:val="Default"/>
        <w:ind w:left="360"/>
        <w:rPr>
          <w:rFonts w:asciiTheme="minorHAnsi" w:hAnsiTheme="minorHAnsi"/>
          <w:bCs/>
        </w:rPr>
      </w:pPr>
    </w:p>
    <w:p w14:paraId="21E19573" w14:textId="662F2F59" w:rsidR="00C55653" w:rsidRPr="007673C4" w:rsidRDefault="00C55653" w:rsidP="00C55653">
      <w:pPr>
        <w:pStyle w:val="Default"/>
        <w:spacing w:line="360" w:lineRule="auto"/>
        <w:rPr>
          <w:rFonts w:asciiTheme="minorHAnsi" w:hAnsiTheme="minorHAnsi"/>
          <w:b/>
          <w:color w:val="FF0000"/>
        </w:rPr>
      </w:pPr>
    </w:p>
    <w:p w14:paraId="3B38499E" w14:textId="796CF588" w:rsidR="00C55653" w:rsidRPr="007673C4" w:rsidRDefault="00C55653" w:rsidP="00C55653">
      <w:pPr>
        <w:pStyle w:val="Default"/>
        <w:spacing w:line="360" w:lineRule="auto"/>
        <w:rPr>
          <w:rFonts w:asciiTheme="minorHAnsi" w:hAnsiTheme="minorHAnsi"/>
          <w:b/>
          <w:color w:val="FF0000"/>
        </w:rPr>
      </w:pPr>
    </w:p>
    <w:p w14:paraId="64145904" w14:textId="7319655F" w:rsidR="00C55653" w:rsidRPr="007673C4" w:rsidRDefault="00C55653" w:rsidP="00C55653">
      <w:pPr>
        <w:pStyle w:val="Default"/>
        <w:spacing w:line="360" w:lineRule="auto"/>
        <w:rPr>
          <w:rFonts w:asciiTheme="minorHAnsi" w:hAnsiTheme="minorHAnsi"/>
          <w:b/>
          <w:color w:val="FF0000"/>
        </w:rPr>
      </w:pPr>
    </w:p>
    <w:p w14:paraId="71D51339" w14:textId="1FC73988" w:rsidR="00C55653" w:rsidRPr="007673C4" w:rsidRDefault="00C55653" w:rsidP="00C55653">
      <w:pPr>
        <w:pStyle w:val="Default"/>
        <w:spacing w:line="360" w:lineRule="auto"/>
        <w:rPr>
          <w:rFonts w:asciiTheme="minorHAnsi" w:hAnsiTheme="minorHAnsi"/>
          <w:b/>
          <w:color w:val="FF0000"/>
        </w:rPr>
      </w:pPr>
    </w:p>
    <w:p w14:paraId="32753D9B" w14:textId="0FE811E7" w:rsidR="00C55653" w:rsidRPr="007673C4" w:rsidRDefault="00C55653" w:rsidP="00C55653">
      <w:pPr>
        <w:pStyle w:val="Default"/>
        <w:spacing w:line="360" w:lineRule="auto"/>
        <w:rPr>
          <w:rFonts w:asciiTheme="minorHAnsi" w:hAnsiTheme="minorHAnsi"/>
          <w:b/>
          <w:color w:val="FF0000"/>
        </w:rPr>
      </w:pPr>
    </w:p>
    <w:p w14:paraId="54F959AC" w14:textId="3052D237" w:rsidR="00B36259" w:rsidRPr="007673C4" w:rsidRDefault="00900855">
      <w:pPr>
        <w:rPr>
          <w:rFonts w:cs="Calibri"/>
          <w:b/>
          <w:bCs/>
          <w:color w:val="000000"/>
          <w:sz w:val="24"/>
          <w:szCs w:val="24"/>
          <w:u w:val="single"/>
        </w:rPr>
      </w:pPr>
      <w:r>
        <w:rPr>
          <w:noProof/>
          <w:sz w:val="24"/>
          <w:szCs w:val="24"/>
        </w:rPr>
        <w:drawing>
          <wp:anchor distT="0" distB="0" distL="114300" distR="114300" simplePos="0" relativeHeight="251674624" behindDoc="0" locked="0" layoutInCell="1" allowOverlap="1" wp14:anchorId="68B7602B" wp14:editId="7268E2DA">
            <wp:simplePos x="0" y="0"/>
            <wp:positionH relativeFrom="column">
              <wp:posOffset>6103620</wp:posOffset>
            </wp:positionH>
            <wp:positionV relativeFrom="paragraph">
              <wp:posOffset>1377315</wp:posOffset>
            </wp:positionV>
            <wp:extent cx="944880" cy="944880"/>
            <wp:effectExtent l="0" t="0" r="7620" b="762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anchor>
        </w:drawing>
      </w:r>
      <w:r w:rsidR="00B36259" w:rsidRPr="007673C4">
        <w:rPr>
          <w:rFonts w:cs="Calibri"/>
          <w:b/>
          <w:bCs/>
          <w:color w:val="000000"/>
          <w:sz w:val="24"/>
          <w:szCs w:val="24"/>
          <w:u w:val="single"/>
        </w:rPr>
        <w:br w:type="page"/>
      </w:r>
    </w:p>
    <w:p w14:paraId="4F6B846C" w14:textId="6D23E258" w:rsidR="00C20F2C" w:rsidRPr="000715FB" w:rsidRDefault="00B36259" w:rsidP="00232BF1">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5408" behindDoc="0" locked="0" layoutInCell="1" allowOverlap="1" wp14:anchorId="3C7AB171" wp14:editId="4D583816">
            <wp:simplePos x="0" y="0"/>
            <wp:positionH relativeFrom="column">
              <wp:posOffset>5444490</wp:posOffset>
            </wp:positionH>
            <wp:positionV relativeFrom="paragraph">
              <wp:posOffset>-134620</wp:posOffset>
            </wp:positionV>
            <wp:extent cx="961686" cy="110963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961686" cy="1109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0F2C" w:rsidRPr="000715FB">
        <w:rPr>
          <w:rFonts w:ascii="Garamond" w:hAnsi="Garamond"/>
          <w:b/>
          <w:bCs/>
          <w:sz w:val="40"/>
          <w:szCs w:val="40"/>
          <w:u w:val="single"/>
        </w:rPr>
        <w:t xml:space="preserve">Tip Sheet- Mental Health </w:t>
      </w:r>
    </w:p>
    <w:p w14:paraId="6AC4005E" w14:textId="3DA7CE67" w:rsidR="00C20F2C" w:rsidRPr="007673C4" w:rsidRDefault="00C20F2C" w:rsidP="00232BF1">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639236CF" w14:textId="77777777" w:rsidR="00FC60D6" w:rsidRPr="007673C4" w:rsidRDefault="00FC60D6" w:rsidP="00232BF1">
      <w:pPr>
        <w:pStyle w:val="Default"/>
        <w:numPr>
          <w:ilvl w:val="0"/>
          <w:numId w:val="16"/>
        </w:numPr>
        <w:rPr>
          <w:rFonts w:asciiTheme="minorHAnsi" w:hAnsiTheme="minorHAnsi"/>
          <w:b/>
        </w:rPr>
      </w:pPr>
      <w:r w:rsidRPr="007673C4">
        <w:rPr>
          <w:rFonts w:asciiTheme="minorHAnsi" w:hAnsiTheme="minorHAnsi"/>
          <w:b/>
        </w:rPr>
        <w:t>National Suicide Prevention Lifeline</w:t>
      </w:r>
    </w:p>
    <w:p w14:paraId="7B4D8D25"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Phone number: (800) 273-8255</w:t>
      </w:r>
    </w:p>
    <w:p w14:paraId="19B909E3" w14:textId="77777777" w:rsidR="00232BF1" w:rsidRDefault="00FC60D6" w:rsidP="00232BF1">
      <w:pPr>
        <w:pStyle w:val="Default"/>
        <w:numPr>
          <w:ilvl w:val="1"/>
          <w:numId w:val="16"/>
        </w:numPr>
        <w:rPr>
          <w:rFonts w:asciiTheme="minorHAnsi" w:hAnsiTheme="minorHAnsi"/>
        </w:rPr>
      </w:pPr>
      <w:r w:rsidRPr="007673C4">
        <w:rPr>
          <w:rFonts w:asciiTheme="minorHAnsi" w:hAnsiTheme="minorHAnsi"/>
        </w:rPr>
        <w:t xml:space="preserve">Website: </w:t>
      </w:r>
      <w:hyperlink r:id="rId71" w:history="1">
        <w:r w:rsidRPr="007673C4">
          <w:rPr>
            <w:rFonts w:asciiTheme="minorHAnsi" w:hAnsiTheme="minorHAnsi"/>
          </w:rPr>
          <w:t>https://suicidepreventionlifeline.org/</w:t>
        </w:r>
      </w:hyperlink>
      <w:r w:rsidR="00232BF1">
        <w:rPr>
          <w:rFonts w:asciiTheme="minorHAnsi" w:hAnsiTheme="minorHAnsi"/>
        </w:rPr>
        <w:t xml:space="preserve"> </w:t>
      </w:r>
    </w:p>
    <w:p w14:paraId="692CBE7F" w14:textId="5D47774F" w:rsidR="00FC60D6" w:rsidRPr="007673C4" w:rsidRDefault="00FC60D6" w:rsidP="00232BF1">
      <w:pPr>
        <w:pStyle w:val="Default"/>
        <w:ind w:left="1440"/>
        <w:rPr>
          <w:rFonts w:asciiTheme="minorHAnsi" w:hAnsiTheme="minorHAnsi"/>
        </w:rPr>
      </w:pPr>
      <w:r w:rsidRPr="007673C4">
        <w:rPr>
          <w:rFonts w:asciiTheme="minorHAnsi" w:hAnsiTheme="minorHAnsi"/>
        </w:rPr>
        <w:t xml:space="preserve"> </w:t>
      </w:r>
    </w:p>
    <w:p w14:paraId="74950A4A" w14:textId="160D760A" w:rsidR="00FC60D6" w:rsidRPr="007673C4" w:rsidRDefault="00FC60D6" w:rsidP="00232BF1">
      <w:pPr>
        <w:pStyle w:val="Default"/>
        <w:numPr>
          <w:ilvl w:val="0"/>
          <w:numId w:val="16"/>
        </w:numPr>
        <w:rPr>
          <w:rFonts w:asciiTheme="minorHAnsi" w:hAnsiTheme="minorHAnsi"/>
        </w:rPr>
      </w:pPr>
      <w:r w:rsidRPr="007673C4">
        <w:rPr>
          <w:rFonts w:asciiTheme="minorHAnsi" w:hAnsiTheme="minorHAnsi"/>
          <w:b/>
        </w:rPr>
        <w:t>SAMSHA’s National Helpline</w:t>
      </w:r>
      <w:r w:rsidRPr="007673C4">
        <w:rPr>
          <w:rFonts w:asciiTheme="minorHAnsi" w:hAnsiTheme="minorHAnsi"/>
        </w:rPr>
        <w:t xml:space="preserve"> (Substance Abuse &amp; Mental Illness Service Administration) </w:t>
      </w:r>
    </w:p>
    <w:p w14:paraId="14B8B844"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Free, confidential, 24/7, 365-day-a-year treatment referral and information service (in English and Spanish) </w:t>
      </w:r>
    </w:p>
    <w:p w14:paraId="0D81B417"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Phone number: (800) 662-4357 </w:t>
      </w:r>
    </w:p>
    <w:p w14:paraId="43E6905A" w14:textId="7145E3F1" w:rsidR="00FC60D6" w:rsidRDefault="00FC60D6" w:rsidP="00232BF1">
      <w:pPr>
        <w:pStyle w:val="Default"/>
        <w:numPr>
          <w:ilvl w:val="1"/>
          <w:numId w:val="16"/>
        </w:numPr>
        <w:rPr>
          <w:rFonts w:asciiTheme="minorHAnsi" w:hAnsiTheme="minorHAnsi"/>
        </w:rPr>
      </w:pPr>
      <w:r w:rsidRPr="007673C4">
        <w:rPr>
          <w:rFonts w:asciiTheme="minorHAnsi" w:hAnsiTheme="minorHAnsi"/>
        </w:rPr>
        <w:t xml:space="preserve">Website: </w:t>
      </w:r>
      <w:hyperlink r:id="rId72" w:history="1">
        <w:r w:rsidRPr="007673C4">
          <w:rPr>
            <w:rFonts w:asciiTheme="minorHAnsi" w:hAnsiTheme="minorHAnsi"/>
          </w:rPr>
          <w:t>https://www.samhsa.gov/find-help/national-helpline</w:t>
        </w:r>
      </w:hyperlink>
      <w:r w:rsidR="00232BF1">
        <w:rPr>
          <w:rFonts w:asciiTheme="minorHAnsi" w:hAnsiTheme="minorHAnsi"/>
        </w:rPr>
        <w:t xml:space="preserve"> </w:t>
      </w:r>
      <w:r w:rsidRPr="007673C4">
        <w:rPr>
          <w:rFonts w:asciiTheme="minorHAnsi" w:hAnsiTheme="minorHAnsi"/>
        </w:rPr>
        <w:t xml:space="preserve"> </w:t>
      </w:r>
    </w:p>
    <w:p w14:paraId="2146876B" w14:textId="77777777" w:rsidR="00232BF1" w:rsidRPr="007673C4" w:rsidRDefault="00232BF1" w:rsidP="00232BF1">
      <w:pPr>
        <w:pStyle w:val="Default"/>
        <w:ind w:left="1440"/>
        <w:rPr>
          <w:rFonts w:asciiTheme="minorHAnsi" w:hAnsiTheme="minorHAnsi"/>
        </w:rPr>
      </w:pPr>
    </w:p>
    <w:p w14:paraId="7F3C96CC" w14:textId="77777777" w:rsidR="00FC60D6" w:rsidRPr="007673C4" w:rsidRDefault="00FC60D6" w:rsidP="00232BF1">
      <w:pPr>
        <w:pStyle w:val="Default"/>
        <w:numPr>
          <w:ilvl w:val="0"/>
          <w:numId w:val="16"/>
        </w:numPr>
        <w:rPr>
          <w:rFonts w:asciiTheme="minorHAnsi" w:hAnsiTheme="minorHAnsi"/>
          <w:b/>
        </w:rPr>
      </w:pPr>
      <w:r w:rsidRPr="007673C4">
        <w:rPr>
          <w:rFonts w:asciiTheme="minorHAnsi" w:hAnsiTheme="minorHAnsi"/>
          <w:b/>
        </w:rPr>
        <w:t xml:space="preserve">Crisis and Referral Entry Services Hotline </w:t>
      </w:r>
    </w:p>
    <w:p w14:paraId="52720299"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Telephone response service that handles mental health crisis calls for children and youth in Illinois </w:t>
      </w:r>
    </w:p>
    <w:p w14:paraId="7ADA9666"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Phone number: (800) 345-9049</w:t>
      </w:r>
    </w:p>
    <w:p w14:paraId="2EC8B9B2" w14:textId="29C5D8E2"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Website: </w:t>
      </w:r>
      <w:hyperlink r:id="rId73" w:history="1">
        <w:r w:rsidRPr="007673C4">
          <w:rPr>
            <w:rFonts w:asciiTheme="minorHAnsi" w:hAnsiTheme="minorHAnsi"/>
          </w:rPr>
          <w:t>https://www.dhs.state.il.us/page.aspx?item=92597</w:t>
        </w:r>
      </w:hyperlink>
      <w:r w:rsidR="00232BF1">
        <w:rPr>
          <w:rFonts w:asciiTheme="minorHAnsi" w:hAnsiTheme="minorHAnsi"/>
        </w:rPr>
        <w:t xml:space="preserve"> </w:t>
      </w:r>
      <w:r w:rsidRPr="007673C4">
        <w:rPr>
          <w:rFonts w:asciiTheme="minorHAnsi" w:hAnsiTheme="minorHAnsi"/>
        </w:rPr>
        <w:t xml:space="preserve"> </w:t>
      </w:r>
    </w:p>
    <w:p w14:paraId="6B0E912A" w14:textId="77777777" w:rsidR="00232BF1" w:rsidRDefault="00232BF1" w:rsidP="00232BF1">
      <w:pPr>
        <w:pStyle w:val="Default"/>
        <w:ind w:left="720"/>
        <w:rPr>
          <w:rFonts w:asciiTheme="minorHAnsi" w:hAnsiTheme="minorHAnsi"/>
          <w:b/>
        </w:rPr>
      </w:pPr>
    </w:p>
    <w:p w14:paraId="6588B834" w14:textId="261E14BE" w:rsidR="00FC60D6" w:rsidRPr="007673C4" w:rsidRDefault="00FC60D6" w:rsidP="00232BF1">
      <w:pPr>
        <w:pStyle w:val="Default"/>
        <w:numPr>
          <w:ilvl w:val="0"/>
          <w:numId w:val="16"/>
        </w:numPr>
        <w:rPr>
          <w:rFonts w:asciiTheme="minorHAnsi" w:hAnsiTheme="minorHAnsi"/>
          <w:b/>
        </w:rPr>
      </w:pPr>
      <w:r w:rsidRPr="007673C4">
        <w:rPr>
          <w:rFonts w:asciiTheme="minorHAnsi" w:hAnsiTheme="minorHAnsi"/>
          <w:b/>
        </w:rPr>
        <w:t>Illinois Perinatal Depression Hotline</w:t>
      </w:r>
    </w:p>
    <w:p w14:paraId="490F9B3A"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Free, confidential hotline is available 24 hours a day to patients and their families for information, support and connection to local resources </w:t>
      </w:r>
    </w:p>
    <w:p w14:paraId="76C2CEF7" w14:textId="1B8168E5" w:rsidR="00FC60D6" w:rsidRDefault="00FC60D6" w:rsidP="00232BF1">
      <w:pPr>
        <w:pStyle w:val="Default"/>
        <w:numPr>
          <w:ilvl w:val="1"/>
          <w:numId w:val="16"/>
        </w:numPr>
        <w:rPr>
          <w:rFonts w:asciiTheme="minorHAnsi" w:hAnsiTheme="minorHAnsi"/>
        </w:rPr>
      </w:pPr>
      <w:r w:rsidRPr="007673C4">
        <w:rPr>
          <w:rFonts w:asciiTheme="minorHAnsi" w:hAnsiTheme="minorHAnsi"/>
        </w:rPr>
        <w:t>Phone number: (866) 364-6667</w:t>
      </w:r>
    </w:p>
    <w:p w14:paraId="4EA1D0CA" w14:textId="7A3C52E6" w:rsidR="00F06720" w:rsidRPr="007673C4" w:rsidRDefault="00F06720" w:rsidP="00F06720">
      <w:pPr>
        <w:pStyle w:val="Default"/>
        <w:numPr>
          <w:ilvl w:val="1"/>
          <w:numId w:val="16"/>
        </w:numPr>
        <w:rPr>
          <w:rFonts w:asciiTheme="minorHAnsi" w:hAnsiTheme="minorHAnsi"/>
        </w:rPr>
      </w:pPr>
      <w:r>
        <w:rPr>
          <w:rFonts w:asciiTheme="minorHAnsi" w:hAnsiTheme="minorHAnsi"/>
        </w:rPr>
        <w:t xml:space="preserve">Website: </w:t>
      </w:r>
      <w:hyperlink r:id="rId74" w:history="1">
        <w:r w:rsidRPr="00E96601">
          <w:rPr>
            <w:rStyle w:val="Hyperlink"/>
            <w:rFonts w:asciiTheme="minorHAnsi" w:hAnsiTheme="minorHAnsi"/>
          </w:rPr>
          <w:t>https://www2.illinois.gov/hfs/MedicalClients/MaternalandChildHealth/Pages/hotlines.aspx</w:t>
        </w:r>
      </w:hyperlink>
      <w:r>
        <w:rPr>
          <w:rFonts w:asciiTheme="minorHAnsi" w:hAnsiTheme="minorHAnsi"/>
        </w:rPr>
        <w:t xml:space="preserve"> </w:t>
      </w:r>
    </w:p>
    <w:p w14:paraId="4CA5B9DA" w14:textId="77777777" w:rsidR="00232BF1" w:rsidRDefault="00232BF1" w:rsidP="00232BF1">
      <w:pPr>
        <w:pStyle w:val="Default"/>
        <w:ind w:left="720"/>
        <w:rPr>
          <w:rFonts w:asciiTheme="minorHAnsi" w:hAnsiTheme="minorHAnsi"/>
          <w:b/>
        </w:rPr>
      </w:pPr>
    </w:p>
    <w:p w14:paraId="2D6145C8" w14:textId="28E3F7CA" w:rsidR="00FC60D6" w:rsidRPr="007673C4" w:rsidRDefault="00FC60D6" w:rsidP="00232BF1">
      <w:pPr>
        <w:pStyle w:val="Default"/>
        <w:numPr>
          <w:ilvl w:val="0"/>
          <w:numId w:val="16"/>
        </w:numPr>
        <w:rPr>
          <w:rFonts w:asciiTheme="minorHAnsi" w:hAnsiTheme="minorHAnsi"/>
          <w:b/>
        </w:rPr>
      </w:pPr>
      <w:r w:rsidRPr="007673C4">
        <w:rPr>
          <w:rFonts w:asciiTheme="minorHAnsi" w:hAnsiTheme="minorHAnsi"/>
          <w:b/>
        </w:rPr>
        <w:t xml:space="preserve">Illinois Helpline for opioids and other substances: </w:t>
      </w:r>
    </w:p>
    <w:p w14:paraId="07BEC78D"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Illinois also has a 24-hour helpline devoted to connecting individuals to treatment for OUD and other SUDs</w:t>
      </w:r>
    </w:p>
    <w:p w14:paraId="3CFA210C"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Phone number: (833) 234-6343</w:t>
      </w:r>
    </w:p>
    <w:p w14:paraId="62D2A55F" w14:textId="5E0B7743" w:rsidR="00FC60D6" w:rsidRPr="007673C4" w:rsidRDefault="00FC60D6" w:rsidP="00F06720">
      <w:pPr>
        <w:pStyle w:val="Default"/>
        <w:numPr>
          <w:ilvl w:val="1"/>
          <w:numId w:val="16"/>
        </w:numPr>
        <w:rPr>
          <w:rFonts w:asciiTheme="minorHAnsi" w:hAnsiTheme="minorHAnsi"/>
        </w:rPr>
      </w:pPr>
      <w:r w:rsidRPr="007673C4">
        <w:rPr>
          <w:rFonts w:asciiTheme="minorHAnsi" w:hAnsiTheme="minorHAnsi"/>
        </w:rPr>
        <w:t xml:space="preserve">Website: </w:t>
      </w:r>
      <w:hyperlink r:id="rId75" w:history="1">
        <w:r w:rsidR="00F06720" w:rsidRPr="00E96601">
          <w:rPr>
            <w:rStyle w:val="Hyperlink"/>
          </w:rPr>
          <w:t>https://helplineil.org/app/home</w:t>
        </w:r>
      </w:hyperlink>
      <w:r w:rsidR="00F06720">
        <w:t xml:space="preserve"> </w:t>
      </w:r>
      <w:bookmarkStart w:id="1" w:name="_GoBack"/>
      <w:bookmarkEnd w:id="1"/>
      <w:r w:rsidR="00F06720">
        <w:rPr>
          <w:rFonts w:asciiTheme="minorHAnsi" w:hAnsiTheme="minorHAnsi"/>
        </w:rPr>
        <w:t xml:space="preserve"> </w:t>
      </w:r>
      <w:r w:rsidRPr="007673C4">
        <w:rPr>
          <w:rFonts w:asciiTheme="minorHAnsi" w:hAnsiTheme="minorHAnsi"/>
        </w:rPr>
        <w:t xml:space="preserve"> </w:t>
      </w:r>
    </w:p>
    <w:p w14:paraId="36FC505A" w14:textId="0115B96A" w:rsidR="008B7854" w:rsidRPr="007673C4" w:rsidRDefault="008B7854" w:rsidP="00232BF1">
      <w:pPr>
        <w:pStyle w:val="Default"/>
        <w:rPr>
          <w:rFonts w:asciiTheme="minorHAnsi" w:hAnsiTheme="minorHAnsi"/>
          <w:b/>
          <w:color w:val="FF0000"/>
        </w:rPr>
      </w:pPr>
    </w:p>
    <w:p w14:paraId="7B8B1683" w14:textId="2E9FA618" w:rsidR="008B7854" w:rsidRPr="007673C4" w:rsidRDefault="008B7854" w:rsidP="00232BF1">
      <w:pPr>
        <w:pStyle w:val="Default"/>
        <w:rPr>
          <w:rFonts w:asciiTheme="minorHAnsi" w:hAnsiTheme="minorHAnsi"/>
          <w:b/>
          <w:u w:val="single"/>
        </w:rPr>
      </w:pPr>
      <w:r w:rsidRPr="007673C4">
        <w:rPr>
          <w:rFonts w:asciiTheme="minorHAnsi" w:hAnsiTheme="minorHAnsi"/>
          <w:b/>
          <w:u w:val="single"/>
        </w:rPr>
        <w:t>Other Helpful Resources</w:t>
      </w:r>
    </w:p>
    <w:p w14:paraId="543237D7" w14:textId="77777777" w:rsidR="008B7854" w:rsidRPr="007673C4" w:rsidRDefault="008B7854" w:rsidP="00232BF1">
      <w:pPr>
        <w:pStyle w:val="Default"/>
        <w:numPr>
          <w:ilvl w:val="0"/>
          <w:numId w:val="16"/>
        </w:numPr>
        <w:rPr>
          <w:rFonts w:asciiTheme="minorHAnsi" w:hAnsiTheme="minorHAnsi"/>
          <w:b/>
        </w:rPr>
      </w:pPr>
      <w:r w:rsidRPr="007673C4">
        <w:rPr>
          <w:rFonts w:asciiTheme="minorHAnsi" w:hAnsiTheme="minorHAnsi"/>
          <w:b/>
        </w:rPr>
        <w:t>Helpful Smart Phone Apps</w:t>
      </w:r>
    </w:p>
    <w:p w14:paraId="2D5F6EAB" w14:textId="0A445D16" w:rsidR="008B7854" w:rsidRPr="007673C4" w:rsidRDefault="001C418E" w:rsidP="00232BF1">
      <w:pPr>
        <w:pStyle w:val="Default"/>
        <w:numPr>
          <w:ilvl w:val="1"/>
          <w:numId w:val="16"/>
        </w:numPr>
        <w:rPr>
          <w:rFonts w:asciiTheme="minorHAnsi" w:hAnsiTheme="minorHAnsi"/>
        </w:rPr>
      </w:pPr>
      <w:hyperlink r:id="rId76" w:history="1">
        <w:r w:rsidR="008B7854" w:rsidRPr="007673C4">
          <w:rPr>
            <w:rStyle w:val="Hyperlink"/>
            <w:rFonts w:asciiTheme="minorHAnsi" w:hAnsiTheme="minorHAnsi"/>
          </w:rPr>
          <w:t>Mind the Bump</w:t>
        </w:r>
      </w:hyperlink>
      <w:r w:rsidR="008B7854" w:rsidRPr="007673C4">
        <w:rPr>
          <w:rFonts w:asciiTheme="minorHAnsi" w:hAnsiTheme="minorHAnsi"/>
        </w:rPr>
        <w:t>: A mindfulness meditation app to help individuals and couples support their mental and emotional wellbeing in preparation for having a baby and becoming a new parent.</w:t>
      </w:r>
    </w:p>
    <w:p w14:paraId="1DF3D37C" w14:textId="09246088" w:rsidR="008B7854" w:rsidRPr="007673C4" w:rsidRDefault="001C418E" w:rsidP="00232BF1">
      <w:pPr>
        <w:pStyle w:val="Default"/>
        <w:numPr>
          <w:ilvl w:val="1"/>
          <w:numId w:val="16"/>
        </w:numPr>
        <w:rPr>
          <w:rFonts w:asciiTheme="minorHAnsi" w:hAnsiTheme="minorHAnsi"/>
        </w:rPr>
      </w:pPr>
      <w:hyperlink r:id="rId77" w:history="1">
        <w:r w:rsidR="008B7854" w:rsidRPr="007673C4">
          <w:rPr>
            <w:rStyle w:val="Hyperlink"/>
            <w:rFonts w:asciiTheme="minorHAnsi" w:hAnsiTheme="minorHAnsi"/>
          </w:rPr>
          <w:t>Headspace</w:t>
        </w:r>
      </w:hyperlink>
      <w:r w:rsidR="008B7854" w:rsidRPr="007673C4">
        <w:rPr>
          <w:rFonts w:asciiTheme="minorHAnsi" w:hAnsiTheme="minorHAnsi"/>
        </w:rPr>
        <w:t>: Perfect app for beginners interested in meditation.  The free app contains 10 essential meditation sessions included or individual can subscribe for access to access meditation minis tailed to specific categories such as SOS Singles for spot-on mom meditations, Burned Out, and Flustered.</w:t>
      </w:r>
    </w:p>
    <w:p w14:paraId="3AC75518" w14:textId="1AB7987A" w:rsidR="008B7854" w:rsidRPr="007673C4" w:rsidRDefault="001C418E" w:rsidP="00232BF1">
      <w:pPr>
        <w:pStyle w:val="Default"/>
        <w:numPr>
          <w:ilvl w:val="1"/>
          <w:numId w:val="16"/>
        </w:numPr>
        <w:rPr>
          <w:rFonts w:asciiTheme="minorHAnsi" w:hAnsiTheme="minorHAnsi"/>
        </w:rPr>
      </w:pPr>
      <w:hyperlink r:id="rId78" w:history="1">
        <w:proofErr w:type="spellStart"/>
        <w:r w:rsidR="007B562F" w:rsidRPr="007673C4">
          <w:rPr>
            <w:rStyle w:val="Hyperlink"/>
            <w:rFonts w:asciiTheme="minorHAnsi" w:hAnsiTheme="minorHAnsi"/>
          </w:rPr>
          <w:t>Expectful</w:t>
        </w:r>
        <w:proofErr w:type="spellEnd"/>
      </w:hyperlink>
      <w:r w:rsidR="007B562F" w:rsidRPr="007673C4">
        <w:rPr>
          <w:rFonts w:asciiTheme="minorHAnsi" w:hAnsiTheme="minorHAnsi"/>
        </w:rPr>
        <w:t>: A meditation app designed with pregnant women, new moms and women just embarking on their fertility journeys in mind</w:t>
      </w:r>
    </w:p>
    <w:p w14:paraId="229ACB6C" w14:textId="4F0632F5" w:rsidR="002C64B7" w:rsidRPr="007673C4" w:rsidRDefault="00900855" w:rsidP="00900855">
      <w:pPr>
        <w:jc w:val="right"/>
        <w:rPr>
          <w:sz w:val="24"/>
          <w:szCs w:val="24"/>
        </w:rPr>
      </w:pPr>
      <w:r>
        <w:rPr>
          <w:noProof/>
          <w:sz w:val="24"/>
          <w:szCs w:val="24"/>
        </w:rPr>
        <w:drawing>
          <wp:inline distT="0" distB="0" distL="0" distR="0" wp14:anchorId="3BBCA24A" wp14:editId="0E5F9D70">
            <wp:extent cx="944880" cy="9448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inline>
        </w:drawing>
      </w:r>
    </w:p>
    <w:sectPr w:rsidR="002C64B7" w:rsidRPr="007673C4" w:rsidSect="00305386">
      <w:footerReference w:type="default" r:id="rId79"/>
      <w:pgSz w:w="12240" w:h="15840"/>
      <w:pgMar w:top="90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5A15EB" w16cid:durableId="2447D7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BCEAE" w14:textId="77777777" w:rsidR="001C418E" w:rsidRDefault="001C418E" w:rsidP="00F74990">
      <w:pPr>
        <w:spacing w:after="0" w:line="240" w:lineRule="auto"/>
      </w:pPr>
      <w:r>
        <w:separator/>
      </w:r>
    </w:p>
  </w:endnote>
  <w:endnote w:type="continuationSeparator" w:id="0">
    <w:p w14:paraId="16AD88A9" w14:textId="77777777" w:rsidR="001C418E" w:rsidRDefault="001C418E" w:rsidP="00F74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9BAFF" w14:textId="77777777" w:rsidR="00F74990" w:rsidRDefault="00F74990">
    <w:pPr>
      <w:pStyle w:val="Footer"/>
    </w:pPr>
    <w:r w:rsidRPr="00AB615D">
      <w:rPr>
        <w:rFonts w:ascii="Bookman Old Style" w:hAnsi="Bookman Old Style"/>
        <w:b/>
        <w:noProof/>
        <w:sz w:val="32"/>
        <w:u w:val="single"/>
      </w:rPr>
      <w:drawing>
        <wp:anchor distT="0" distB="0" distL="114300" distR="114300" simplePos="0" relativeHeight="251659264" behindDoc="0" locked="0" layoutInCell="1" allowOverlap="1" wp14:anchorId="1A492AEB" wp14:editId="04004C2C">
          <wp:simplePos x="0" y="0"/>
          <wp:positionH relativeFrom="column">
            <wp:posOffset>-352425</wp:posOffset>
          </wp:positionH>
          <wp:positionV relativeFrom="paragraph">
            <wp:posOffset>-352425</wp:posOffset>
          </wp:positionV>
          <wp:extent cx="1614391" cy="76200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391" cy="762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7CAEB" w14:textId="77777777" w:rsidR="001C418E" w:rsidRDefault="001C418E" w:rsidP="00F74990">
      <w:pPr>
        <w:spacing w:after="0" w:line="240" w:lineRule="auto"/>
      </w:pPr>
      <w:r>
        <w:separator/>
      </w:r>
    </w:p>
  </w:footnote>
  <w:footnote w:type="continuationSeparator" w:id="0">
    <w:p w14:paraId="14BF414E" w14:textId="77777777" w:rsidR="001C418E" w:rsidRDefault="001C418E" w:rsidP="00F74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702"/>
    <w:multiLevelType w:val="hybridMultilevel"/>
    <w:tmpl w:val="508C70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D420B"/>
    <w:multiLevelType w:val="hybridMultilevel"/>
    <w:tmpl w:val="8C7AC7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32003"/>
    <w:multiLevelType w:val="hybridMultilevel"/>
    <w:tmpl w:val="C2FA972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22B5C"/>
    <w:multiLevelType w:val="hybridMultilevel"/>
    <w:tmpl w:val="24264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874F1"/>
    <w:multiLevelType w:val="hybridMultilevel"/>
    <w:tmpl w:val="EFE00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D2C8B"/>
    <w:multiLevelType w:val="hybridMultilevel"/>
    <w:tmpl w:val="FE34B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8428F"/>
    <w:multiLevelType w:val="hybridMultilevel"/>
    <w:tmpl w:val="6E645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577DE4"/>
    <w:multiLevelType w:val="hybridMultilevel"/>
    <w:tmpl w:val="BE541D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D7692"/>
    <w:multiLevelType w:val="hybridMultilevel"/>
    <w:tmpl w:val="0A42F8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D5B32"/>
    <w:multiLevelType w:val="hybridMultilevel"/>
    <w:tmpl w:val="D7C89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9376F"/>
    <w:multiLevelType w:val="hybridMultilevel"/>
    <w:tmpl w:val="6E645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547C0"/>
    <w:multiLevelType w:val="hybridMultilevel"/>
    <w:tmpl w:val="C72807D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03660"/>
    <w:multiLevelType w:val="hybridMultilevel"/>
    <w:tmpl w:val="8E92E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6E5327"/>
    <w:multiLevelType w:val="hybridMultilevel"/>
    <w:tmpl w:val="88A0C79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934DD"/>
    <w:multiLevelType w:val="hybridMultilevel"/>
    <w:tmpl w:val="8DD81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E309A9"/>
    <w:multiLevelType w:val="hybridMultilevel"/>
    <w:tmpl w:val="8CA8A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EA9345"/>
    <w:multiLevelType w:val="hybridMultilevel"/>
    <w:tmpl w:val="46D940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DD83E92"/>
    <w:multiLevelType w:val="multilevel"/>
    <w:tmpl w:val="677E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10"/>
  </w:num>
  <w:num w:numId="4">
    <w:abstractNumId w:val="15"/>
  </w:num>
  <w:num w:numId="5">
    <w:abstractNumId w:val="14"/>
  </w:num>
  <w:num w:numId="6">
    <w:abstractNumId w:val="1"/>
  </w:num>
  <w:num w:numId="7">
    <w:abstractNumId w:val="4"/>
  </w:num>
  <w:num w:numId="8">
    <w:abstractNumId w:val="9"/>
  </w:num>
  <w:num w:numId="9">
    <w:abstractNumId w:val="8"/>
  </w:num>
  <w:num w:numId="10">
    <w:abstractNumId w:val="17"/>
  </w:num>
  <w:num w:numId="11">
    <w:abstractNumId w:val="7"/>
  </w:num>
  <w:num w:numId="12">
    <w:abstractNumId w:val="12"/>
  </w:num>
  <w:num w:numId="13">
    <w:abstractNumId w:val="3"/>
  </w:num>
  <w:num w:numId="14">
    <w:abstractNumId w:val="11"/>
  </w:num>
  <w:num w:numId="15">
    <w:abstractNumId w:val="0"/>
  </w:num>
  <w:num w:numId="16">
    <w:abstractNumId w:val="5"/>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B4"/>
    <w:rsid w:val="00027A1F"/>
    <w:rsid w:val="00055C9A"/>
    <w:rsid w:val="000715FB"/>
    <w:rsid w:val="000D288B"/>
    <w:rsid w:val="000E15E3"/>
    <w:rsid w:val="00110475"/>
    <w:rsid w:val="001344B1"/>
    <w:rsid w:val="0015443B"/>
    <w:rsid w:val="00164690"/>
    <w:rsid w:val="00183ECE"/>
    <w:rsid w:val="001C418E"/>
    <w:rsid w:val="001E2510"/>
    <w:rsid w:val="001E2BBB"/>
    <w:rsid w:val="001F3DD0"/>
    <w:rsid w:val="001F599D"/>
    <w:rsid w:val="00232BF1"/>
    <w:rsid w:val="002575A8"/>
    <w:rsid w:val="00267A08"/>
    <w:rsid w:val="0027025B"/>
    <w:rsid w:val="002B796E"/>
    <w:rsid w:val="002C64B7"/>
    <w:rsid w:val="00305386"/>
    <w:rsid w:val="0037109F"/>
    <w:rsid w:val="00374882"/>
    <w:rsid w:val="003837B4"/>
    <w:rsid w:val="00402543"/>
    <w:rsid w:val="00490BD1"/>
    <w:rsid w:val="004A4984"/>
    <w:rsid w:val="004B360F"/>
    <w:rsid w:val="00503ABE"/>
    <w:rsid w:val="005063FA"/>
    <w:rsid w:val="005923AB"/>
    <w:rsid w:val="0060422D"/>
    <w:rsid w:val="006D4F6A"/>
    <w:rsid w:val="00722E59"/>
    <w:rsid w:val="00730CCE"/>
    <w:rsid w:val="007321BA"/>
    <w:rsid w:val="007673C4"/>
    <w:rsid w:val="00793928"/>
    <w:rsid w:val="007B562F"/>
    <w:rsid w:val="007F2C5F"/>
    <w:rsid w:val="00803F8A"/>
    <w:rsid w:val="00816073"/>
    <w:rsid w:val="00841858"/>
    <w:rsid w:val="00870EFB"/>
    <w:rsid w:val="00887BFA"/>
    <w:rsid w:val="008B7854"/>
    <w:rsid w:val="008D7E04"/>
    <w:rsid w:val="008F09D0"/>
    <w:rsid w:val="00900855"/>
    <w:rsid w:val="0093414A"/>
    <w:rsid w:val="0095081D"/>
    <w:rsid w:val="009727CC"/>
    <w:rsid w:val="00994EAC"/>
    <w:rsid w:val="00A23E31"/>
    <w:rsid w:val="00A278D9"/>
    <w:rsid w:val="00A51563"/>
    <w:rsid w:val="00A93E6E"/>
    <w:rsid w:val="00AB1374"/>
    <w:rsid w:val="00B36259"/>
    <w:rsid w:val="00B82F11"/>
    <w:rsid w:val="00B95753"/>
    <w:rsid w:val="00BB4A6D"/>
    <w:rsid w:val="00C20F2C"/>
    <w:rsid w:val="00C24634"/>
    <w:rsid w:val="00C31449"/>
    <w:rsid w:val="00C3148E"/>
    <w:rsid w:val="00C55653"/>
    <w:rsid w:val="00C850B6"/>
    <w:rsid w:val="00CD27B7"/>
    <w:rsid w:val="00D61843"/>
    <w:rsid w:val="00D72F6E"/>
    <w:rsid w:val="00D75F85"/>
    <w:rsid w:val="00DA299F"/>
    <w:rsid w:val="00DA57B8"/>
    <w:rsid w:val="00EC4421"/>
    <w:rsid w:val="00ED3B95"/>
    <w:rsid w:val="00F06720"/>
    <w:rsid w:val="00F12BB6"/>
    <w:rsid w:val="00F74990"/>
    <w:rsid w:val="00FC60D6"/>
    <w:rsid w:val="00FE781D"/>
    <w:rsid w:val="00FF094C"/>
    <w:rsid w:val="00FF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3DE8C"/>
  <w15:chartTrackingRefBased/>
  <w15:docId w15:val="{232E1870-9021-42A0-B9C9-B052CF75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37B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837B4"/>
    <w:rPr>
      <w:color w:val="0563C1" w:themeColor="hyperlink"/>
      <w:u w:val="single"/>
    </w:rPr>
  </w:style>
  <w:style w:type="character" w:styleId="FollowedHyperlink">
    <w:name w:val="FollowedHyperlink"/>
    <w:basedOn w:val="DefaultParagraphFont"/>
    <w:uiPriority w:val="99"/>
    <w:semiHidden/>
    <w:unhideWhenUsed/>
    <w:rsid w:val="003837B4"/>
    <w:rPr>
      <w:color w:val="954F72" w:themeColor="followedHyperlink"/>
      <w:u w:val="single"/>
    </w:rPr>
  </w:style>
  <w:style w:type="paragraph" w:styleId="ListParagraph">
    <w:name w:val="List Paragraph"/>
    <w:basedOn w:val="Normal"/>
    <w:uiPriority w:val="34"/>
    <w:qFormat/>
    <w:rsid w:val="0095081D"/>
    <w:pPr>
      <w:ind w:left="720"/>
      <w:contextualSpacing/>
    </w:pPr>
  </w:style>
  <w:style w:type="character" w:customStyle="1" w:styleId="hgkelc">
    <w:name w:val="hgkelc"/>
    <w:basedOn w:val="DefaultParagraphFont"/>
    <w:rsid w:val="008F09D0"/>
  </w:style>
  <w:style w:type="paragraph" w:styleId="Header">
    <w:name w:val="header"/>
    <w:basedOn w:val="Normal"/>
    <w:link w:val="HeaderChar"/>
    <w:uiPriority w:val="99"/>
    <w:unhideWhenUsed/>
    <w:rsid w:val="00F74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990"/>
  </w:style>
  <w:style w:type="paragraph" w:styleId="Footer">
    <w:name w:val="footer"/>
    <w:basedOn w:val="Normal"/>
    <w:link w:val="FooterChar"/>
    <w:uiPriority w:val="99"/>
    <w:unhideWhenUsed/>
    <w:rsid w:val="00F74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990"/>
  </w:style>
  <w:style w:type="character" w:styleId="CommentReference">
    <w:name w:val="annotation reference"/>
    <w:basedOn w:val="DefaultParagraphFont"/>
    <w:uiPriority w:val="99"/>
    <w:semiHidden/>
    <w:unhideWhenUsed/>
    <w:rsid w:val="00267A08"/>
    <w:rPr>
      <w:sz w:val="16"/>
      <w:szCs w:val="16"/>
    </w:rPr>
  </w:style>
  <w:style w:type="paragraph" w:styleId="CommentText">
    <w:name w:val="annotation text"/>
    <w:basedOn w:val="Normal"/>
    <w:link w:val="CommentTextChar"/>
    <w:uiPriority w:val="99"/>
    <w:semiHidden/>
    <w:unhideWhenUsed/>
    <w:rsid w:val="00267A08"/>
    <w:pPr>
      <w:spacing w:line="240" w:lineRule="auto"/>
    </w:pPr>
    <w:rPr>
      <w:sz w:val="20"/>
      <w:szCs w:val="20"/>
    </w:rPr>
  </w:style>
  <w:style w:type="character" w:customStyle="1" w:styleId="CommentTextChar">
    <w:name w:val="Comment Text Char"/>
    <w:basedOn w:val="DefaultParagraphFont"/>
    <w:link w:val="CommentText"/>
    <w:uiPriority w:val="99"/>
    <w:semiHidden/>
    <w:rsid w:val="00267A08"/>
    <w:rPr>
      <w:sz w:val="20"/>
      <w:szCs w:val="20"/>
    </w:rPr>
  </w:style>
  <w:style w:type="paragraph" w:styleId="CommentSubject">
    <w:name w:val="annotation subject"/>
    <w:basedOn w:val="CommentText"/>
    <w:next w:val="CommentText"/>
    <w:link w:val="CommentSubjectChar"/>
    <w:uiPriority w:val="99"/>
    <w:semiHidden/>
    <w:unhideWhenUsed/>
    <w:rsid w:val="00267A08"/>
    <w:rPr>
      <w:b/>
      <w:bCs/>
    </w:rPr>
  </w:style>
  <w:style w:type="character" w:customStyle="1" w:styleId="CommentSubjectChar">
    <w:name w:val="Comment Subject Char"/>
    <w:basedOn w:val="CommentTextChar"/>
    <w:link w:val="CommentSubject"/>
    <w:uiPriority w:val="99"/>
    <w:semiHidden/>
    <w:rsid w:val="00267A08"/>
    <w:rPr>
      <w:b/>
      <w:bCs/>
      <w:sz w:val="20"/>
      <w:szCs w:val="20"/>
    </w:rPr>
  </w:style>
  <w:style w:type="paragraph" w:styleId="BalloonText">
    <w:name w:val="Balloon Text"/>
    <w:basedOn w:val="Normal"/>
    <w:link w:val="BalloonTextChar"/>
    <w:uiPriority w:val="99"/>
    <w:semiHidden/>
    <w:unhideWhenUsed/>
    <w:rsid w:val="00267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08"/>
    <w:rPr>
      <w:rFonts w:ascii="Segoe UI" w:hAnsi="Segoe UI" w:cs="Segoe UI"/>
      <w:sz w:val="18"/>
      <w:szCs w:val="18"/>
    </w:rPr>
  </w:style>
  <w:style w:type="character" w:customStyle="1" w:styleId="UnresolvedMention">
    <w:name w:val="Unresolved Mention"/>
    <w:basedOn w:val="DefaultParagraphFont"/>
    <w:uiPriority w:val="99"/>
    <w:semiHidden/>
    <w:unhideWhenUsed/>
    <w:rsid w:val="00154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19805">
      <w:bodyDiv w:val="1"/>
      <w:marLeft w:val="0"/>
      <w:marRight w:val="0"/>
      <w:marTop w:val="0"/>
      <w:marBottom w:val="0"/>
      <w:divBdr>
        <w:top w:val="none" w:sz="0" w:space="0" w:color="auto"/>
        <w:left w:val="none" w:sz="0" w:space="0" w:color="auto"/>
        <w:bottom w:val="none" w:sz="0" w:space="0" w:color="auto"/>
        <w:right w:val="none" w:sz="0" w:space="0" w:color="auto"/>
      </w:divBdr>
    </w:div>
    <w:div w:id="124469136">
      <w:bodyDiv w:val="1"/>
      <w:marLeft w:val="0"/>
      <w:marRight w:val="0"/>
      <w:marTop w:val="0"/>
      <w:marBottom w:val="0"/>
      <w:divBdr>
        <w:top w:val="none" w:sz="0" w:space="0" w:color="auto"/>
        <w:left w:val="none" w:sz="0" w:space="0" w:color="auto"/>
        <w:bottom w:val="none" w:sz="0" w:space="0" w:color="auto"/>
        <w:right w:val="none" w:sz="0" w:space="0" w:color="auto"/>
      </w:divBdr>
    </w:div>
    <w:div w:id="190147405">
      <w:bodyDiv w:val="1"/>
      <w:marLeft w:val="0"/>
      <w:marRight w:val="0"/>
      <w:marTop w:val="0"/>
      <w:marBottom w:val="0"/>
      <w:divBdr>
        <w:top w:val="none" w:sz="0" w:space="0" w:color="auto"/>
        <w:left w:val="none" w:sz="0" w:space="0" w:color="auto"/>
        <w:bottom w:val="none" w:sz="0" w:space="0" w:color="auto"/>
        <w:right w:val="none" w:sz="0" w:space="0" w:color="auto"/>
      </w:divBdr>
    </w:div>
    <w:div w:id="629943346">
      <w:bodyDiv w:val="1"/>
      <w:marLeft w:val="0"/>
      <w:marRight w:val="0"/>
      <w:marTop w:val="0"/>
      <w:marBottom w:val="0"/>
      <w:divBdr>
        <w:top w:val="none" w:sz="0" w:space="0" w:color="auto"/>
        <w:left w:val="none" w:sz="0" w:space="0" w:color="auto"/>
        <w:bottom w:val="none" w:sz="0" w:space="0" w:color="auto"/>
        <w:right w:val="none" w:sz="0" w:space="0" w:color="auto"/>
      </w:divBdr>
    </w:div>
    <w:div w:id="681737024">
      <w:bodyDiv w:val="1"/>
      <w:marLeft w:val="0"/>
      <w:marRight w:val="0"/>
      <w:marTop w:val="0"/>
      <w:marBottom w:val="0"/>
      <w:divBdr>
        <w:top w:val="none" w:sz="0" w:space="0" w:color="auto"/>
        <w:left w:val="none" w:sz="0" w:space="0" w:color="auto"/>
        <w:bottom w:val="none" w:sz="0" w:space="0" w:color="auto"/>
        <w:right w:val="none" w:sz="0" w:space="0" w:color="auto"/>
      </w:divBdr>
      <w:divsChild>
        <w:div w:id="358355733">
          <w:marLeft w:val="0"/>
          <w:marRight w:val="0"/>
          <w:marTop w:val="0"/>
          <w:marBottom w:val="0"/>
          <w:divBdr>
            <w:top w:val="none" w:sz="0" w:space="0" w:color="auto"/>
            <w:left w:val="none" w:sz="0" w:space="0" w:color="auto"/>
            <w:bottom w:val="none" w:sz="0" w:space="0" w:color="auto"/>
            <w:right w:val="none" w:sz="0" w:space="0" w:color="auto"/>
          </w:divBdr>
          <w:divsChild>
            <w:div w:id="1636763088">
              <w:marLeft w:val="0"/>
              <w:marRight w:val="0"/>
              <w:marTop w:val="0"/>
              <w:marBottom w:val="0"/>
              <w:divBdr>
                <w:top w:val="none" w:sz="0" w:space="0" w:color="auto"/>
                <w:left w:val="none" w:sz="0" w:space="0" w:color="auto"/>
                <w:bottom w:val="none" w:sz="0" w:space="0" w:color="auto"/>
                <w:right w:val="none" w:sz="0" w:space="0" w:color="auto"/>
              </w:divBdr>
              <w:divsChild>
                <w:div w:id="1437169314">
                  <w:marLeft w:val="0"/>
                  <w:marRight w:val="0"/>
                  <w:marTop w:val="0"/>
                  <w:marBottom w:val="0"/>
                  <w:divBdr>
                    <w:top w:val="none" w:sz="0" w:space="0" w:color="auto"/>
                    <w:left w:val="none" w:sz="0" w:space="0" w:color="auto"/>
                    <w:bottom w:val="none" w:sz="0" w:space="0" w:color="auto"/>
                    <w:right w:val="none" w:sz="0" w:space="0" w:color="auto"/>
                  </w:divBdr>
                  <w:divsChild>
                    <w:div w:id="1237284107">
                      <w:marLeft w:val="0"/>
                      <w:marRight w:val="0"/>
                      <w:marTop w:val="0"/>
                      <w:marBottom w:val="0"/>
                      <w:divBdr>
                        <w:top w:val="none" w:sz="0" w:space="0" w:color="auto"/>
                        <w:left w:val="none" w:sz="0" w:space="0" w:color="auto"/>
                        <w:bottom w:val="none" w:sz="0" w:space="0" w:color="auto"/>
                        <w:right w:val="none" w:sz="0" w:space="0" w:color="auto"/>
                      </w:divBdr>
                      <w:divsChild>
                        <w:div w:id="1923686537">
                          <w:marLeft w:val="0"/>
                          <w:marRight w:val="0"/>
                          <w:marTop w:val="0"/>
                          <w:marBottom w:val="0"/>
                          <w:divBdr>
                            <w:top w:val="none" w:sz="0" w:space="0" w:color="auto"/>
                            <w:left w:val="none" w:sz="0" w:space="0" w:color="auto"/>
                            <w:bottom w:val="none" w:sz="0" w:space="0" w:color="auto"/>
                            <w:right w:val="none" w:sz="0" w:space="0" w:color="auto"/>
                          </w:divBdr>
                          <w:divsChild>
                            <w:div w:id="1769931235">
                              <w:marLeft w:val="0"/>
                              <w:marRight w:val="0"/>
                              <w:marTop w:val="0"/>
                              <w:marBottom w:val="0"/>
                              <w:divBdr>
                                <w:top w:val="none" w:sz="0" w:space="0" w:color="auto"/>
                                <w:left w:val="none" w:sz="0" w:space="0" w:color="auto"/>
                                <w:bottom w:val="none" w:sz="0" w:space="0" w:color="auto"/>
                                <w:right w:val="none" w:sz="0" w:space="0" w:color="auto"/>
                              </w:divBdr>
                              <w:divsChild>
                                <w:div w:id="941887211">
                                  <w:marLeft w:val="0"/>
                                  <w:marRight w:val="0"/>
                                  <w:marTop w:val="0"/>
                                  <w:marBottom w:val="0"/>
                                  <w:divBdr>
                                    <w:top w:val="none" w:sz="0" w:space="0" w:color="auto"/>
                                    <w:left w:val="none" w:sz="0" w:space="0" w:color="auto"/>
                                    <w:bottom w:val="none" w:sz="0" w:space="0" w:color="auto"/>
                                    <w:right w:val="none" w:sz="0" w:space="0" w:color="auto"/>
                                  </w:divBdr>
                                  <w:divsChild>
                                    <w:div w:id="1723165688">
                                      <w:marLeft w:val="0"/>
                                      <w:marRight w:val="0"/>
                                      <w:marTop w:val="0"/>
                                      <w:marBottom w:val="0"/>
                                      <w:divBdr>
                                        <w:top w:val="none" w:sz="0" w:space="0" w:color="auto"/>
                                        <w:left w:val="none" w:sz="0" w:space="0" w:color="auto"/>
                                        <w:bottom w:val="none" w:sz="0" w:space="0" w:color="auto"/>
                                        <w:right w:val="none" w:sz="0" w:space="0" w:color="auto"/>
                                      </w:divBdr>
                                      <w:divsChild>
                                        <w:div w:id="1849904466">
                                          <w:marLeft w:val="0"/>
                                          <w:marRight w:val="0"/>
                                          <w:marTop w:val="0"/>
                                          <w:marBottom w:val="0"/>
                                          <w:divBdr>
                                            <w:top w:val="none" w:sz="0" w:space="0" w:color="auto"/>
                                            <w:left w:val="none" w:sz="0" w:space="0" w:color="auto"/>
                                            <w:bottom w:val="none" w:sz="0" w:space="0" w:color="auto"/>
                                            <w:right w:val="none" w:sz="0" w:space="0" w:color="auto"/>
                                          </w:divBdr>
                                          <w:divsChild>
                                            <w:div w:id="1670211280">
                                              <w:marLeft w:val="0"/>
                                              <w:marRight w:val="0"/>
                                              <w:marTop w:val="0"/>
                                              <w:marBottom w:val="0"/>
                                              <w:divBdr>
                                                <w:top w:val="none" w:sz="0" w:space="0" w:color="auto"/>
                                                <w:left w:val="none" w:sz="0" w:space="0" w:color="auto"/>
                                                <w:bottom w:val="none" w:sz="0" w:space="0" w:color="auto"/>
                                                <w:right w:val="none" w:sz="0" w:space="0" w:color="auto"/>
                                              </w:divBdr>
                                              <w:divsChild>
                                                <w:div w:id="1740398778">
                                                  <w:marLeft w:val="0"/>
                                                  <w:marRight w:val="0"/>
                                                  <w:marTop w:val="0"/>
                                                  <w:marBottom w:val="0"/>
                                                  <w:divBdr>
                                                    <w:top w:val="none" w:sz="0" w:space="0" w:color="auto"/>
                                                    <w:left w:val="none" w:sz="0" w:space="0" w:color="auto"/>
                                                    <w:bottom w:val="none" w:sz="0" w:space="0" w:color="auto"/>
                                                    <w:right w:val="none" w:sz="0" w:space="0" w:color="auto"/>
                                                  </w:divBdr>
                                                  <w:divsChild>
                                                    <w:div w:id="1204245586">
                                                      <w:marLeft w:val="0"/>
                                                      <w:marRight w:val="0"/>
                                                      <w:marTop w:val="0"/>
                                                      <w:marBottom w:val="0"/>
                                                      <w:divBdr>
                                                        <w:top w:val="none" w:sz="0" w:space="0" w:color="auto"/>
                                                        <w:left w:val="none" w:sz="0" w:space="0" w:color="auto"/>
                                                        <w:bottom w:val="none" w:sz="0" w:space="0" w:color="auto"/>
                                                        <w:right w:val="none" w:sz="0" w:space="0" w:color="auto"/>
                                                      </w:divBdr>
                                                      <w:divsChild>
                                                        <w:div w:id="1882086572">
                                                          <w:marLeft w:val="0"/>
                                                          <w:marRight w:val="0"/>
                                                          <w:marTop w:val="0"/>
                                                          <w:marBottom w:val="0"/>
                                                          <w:divBdr>
                                                            <w:top w:val="none" w:sz="0" w:space="0" w:color="auto"/>
                                                            <w:left w:val="none" w:sz="0" w:space="0" w:color="auto"/>
                                                            <w:bottom w:val="none" w:sz="0" w:space="0" w:color="auto"/>
                                                            <w:right w:val="none" w:sz="0" w:space="0" w:color="auto"/>
                                                          </w:divBdr>
                                                          <w:divsChild>
                                                            <w:div w:id="552231138">
                                                              <w:marLeft w:val="0"/>
                                                              <w:marRight w:val="0"/>
                                                              <w:marTop w:val="0"/>
                                                              <w:marBottom w:val="0"/>
                                                              <w:divBdr>
                                                                <w:top w:val="none" w:sz="0" w:space="0" w:color="auto"/>
                                                                <w:left w:val="none" w:sz="0" w:space="0" w:color="auto"/>
                                                                <w:bottom w:val="none" w:sz="0" w:space="0" w:color="auto"/>
                                                                <w:right w:val="none" w:sz="0" w:space="0" w:color="auto"/>
                                                              </w:divBdr>
                                                              <w:divsChild>
                                                                <w:div w:id="791286032">
                                                                  <w:marLeft w:val="0"/>
                                                                  <w:marRight w:val="0"/>
                                                                  <w:marTop w:val="0"/>
                                                                  <w:marBottom w:val="0"/>
                                                                  <w:divBdr>
                                                                    <w:top w:val="none" w:sz="0" w:space="0" w:color="auto"/>
                                                                    <w:left w:val="none" w:sz="0" w:space="0" w:color="auto"/>
                                                                    <w:bottom w:val="none" w:sz="0" w:space="0" w:color="auto"/>
                                                                    <w:right w:val="none" w:sz="0" w:space="0" w:color="auto"/>
                                                                  </w:divBdr>
                                                                  <w:divsChild>
                                                                    <w:div w:id="1544369727">
                                                                      <w:marLeft w:val="0"/>
                                                                      <w:marRight w:val="0"/>
                                                                      <w:marTop w:val="0"/>
                                                                      <w:marBottom w:val="0"/>
                                                                      <w:divBdr>
                                                                        <w:top w:val="none" w:sz="0" w:space="0" w:color="auto"/>
                                                                        <w:left w:val="none" w:sz="0" w:space="0" w:color="auto"/>
                                                                        <w:bottom w:val="none" w:sz="0" w:space="0" w:color="auto"/>
                                                                        <w:right w:val="none" w:sz="0" w:space="0" w:color="auto"/>
                                                                      </w:divBdr>
                                                                      <w:divsChild>
                                                                        <w:div w:id="211426478">
                                                                          <w:marLeft w:val="0"/>
                                                                          <w:marRight w:val="0"/>
                                                                          <w:marTop w:val="0"/>
                                                                          <w:marBottom w:val="0"/>
                                                                          <w:divBdr>
                                                                            <w:top w:val="none" w:sz="0" w:space="0" w:color="auto"/>
                                                                            <w:left w:val="none" w:sz="0" w:space="0" w:color="auto"/>
                                                                            <w:bottom w:val="none" w:sz="0" w:space="0" w:color="auto"/>
                                                                            <w:right w:val="none" w:sz="0" w:space="0" w:color="auto"/>
                                                                          </w:divBdr>
                                                                          <w:divsChild>
                                                                            <w:div w:id="615526710">
                                                                              <w:marLeft w:val="0"/>
                                                                              <w:marRight w:val="0"/>
                                                                              <w:marTop w:val="0"/>
                                                                              <w:marBottom w:val="0"/>
                                                                              <w:divBdr>
                                                                                <w:top w:val="none" w:sz="0" w:space="0" w:color="auto"/>
                                                                                <w:left w:val="none" w:sz="0" w:space="0" w:color="auto"/>
                                                                                <w:bottom w:val="none" w:sz="0" w:space="0" w:color="auto"/>
                                                                                <w:right w:val="none" w:sz="0" w:space="0" w:color="auto"/>
                                                                              </w:divBdr>
                                                                              <w:divsChild>
                                                                                <w:div w:id="1815025807">
                                                                                  <w:marLeft w:val="0"/>
                                                                                  <w:marRight w:val="0"/>
                                                                                  <w:marTop w:val="0"/>
                                                                                  <w:marBottom w:val="0"/>
                                                                                  <w:divBdr>
                                                                                    <w:top w:val="none" w:sz="0" w:space="0" w:color="auto"/>
                                                                                    <w:left w:val="none" w:sz="0" w:space="0" w:color="auto"/>
                                                                                    <w:bottom w:val="none" w:sz="0" w:space="0" w:color="auto"/>
                                                                                    <w:right w:val="none" w:sz="0" w:space="0" w:color="auto"/>
                                                                                  </w:divBdr>
                                                                                  <w:divsChild>
                                                                                    <w:div w:id="9458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02783">
      <w:bodyDiv w:val="1"/>
      <w:marLeft w:val="0"/>
      <w:marRight w:val="0"/>
      <w:marTop w:val="0"/>
      <w:marBottom w:val="0"/>
      <w:divBdr>
        <w:top w:val="none" w:sz="0" w:space="0" w:color="auto"/>
        <w:left w:val="none" w:sz="0" w:space="0" w:color="auto"/>
        <w:bottom w:val="none" w:sz="0" w:space="0" w:color="auto"/>
        <w:right w:val="none" w:sz="0" w:space="0" w:color="auto"/>
      </w:divBdr>
    </w:div>
    <w:div w:id="1392577438">
      <w:bodyDiv w:val="1"/>
      <w:marLeft w:val="0"/>
      <w:marRight w:val="0"/>
      <w:marTop w:val="0"/>
      <w:marBottom w:val="0"/>
      <w:divBdr>
        <w:top w:val="none" w:sz="0" w:space="0" w:color="auto"/>
        <w:left w:val="none" w:sz="0" w:space="0" w:color="auto"/>
        <w:bottom w:val="none" w:sz="0" w:space="0" w:color="auto"/>
        <w:right w:val="none" w:sz="0" w:space="0" w:color="auto"/>
      </w:divBdr>
    </w:div>
    <w:div w:id="1550537064">
      <w:bodyDiv w:val="1"/>
      <w:marLeft w:val="0"/>
      <w:marRight w:val="0"/>
      <w:marTop w:val="0"/>
      <w:marBottom w:val="0"/>
      <w:divBdr>
        <w:top w:val="none" w:sz="0" w:space="0" w:color="auto"/>
        <w:left w:val="none" w:sz="0" w:space="0" w:color="auto"/>
        <w:bottom w:val="none" w:sz="0" w:space="0" w:color="auto"/>
        <w:right w:val="none" w:sz="0" w:space="0" w:color="auto"/>
      </w:divBdr>
    </w:div>
    <w:div w:id="1595937345">
      <w:bodyDiv w:val="1"/>
      <w:marLeft w:val="0"/>
      <w:marRight w:val="0"/>
      <w:marTop w:val="0"/>
      <w:marBottom w:val="0"/>
      <w:divBdr>
        <w:top w:val="none" w:sz="0" w:space="0" w:color="auto"/>
        <w:left w:val="none" w:sz="0" w:space="0" w:color="auto"/>
        <w:bottom w:val="none" w:sz="0" w:space="0" w:color="auto"/>
        <w:right w:val="none" w:sz="0" w:space="0" w:color="auto"/>
      </w:divBdr>
    </w:div>
    <w:div w:id="1995639785">
      <w:bodyDiv w:val="1"/>
      <w:marLeft w:val="0"/>
      <w:marRight w:val="0"/>
      <w:marTop w:val="0"/>
      <w:marBottom w:val="0"/>
      <w:divBdr>
        <w:top w:val="none" w:sz="0" w:space="0" w:color="auto"/>
        <w:left w:val="none" w:sz="0" w:space="0" w:color="auto"/>
        <w:bottom w:val="none" w:sz="0" w:space="0" w:color="auto"/>
        <w:right w:val="none" w:sz="0" w:space="0" w:color="auto"/>
      </w:divBdr>
      <w:divsChild>
        <w:div w:id="431512739">
          <w:marLeft w:val="0"/>
          <w:marRight w:val="0"/>
          <w:marTop w:val="0"/>
          <w:marBottom w:val="0"/>
          <w:divBdr>
            <w:top w:val="none" w:sz="0" w:space="0" w:color="auto"/>
            <w:left w:val="none" w:sz="0" w:space="0" w:color="auto"/>
            <w:bottom w:val="none" w:sz="0" w:space="0" w:color="auto"/>
            <w:right w:val="none" w:sz="0" w:space="0" w:color="auto"/>
          </w:divBdr>
          <w:divsChild>
            <w:div w:id="1669867850">
              <w:marLeft w:val="-225"/>
              <w:marRight w:val="-225"/>
              <w:marTop w:val="300"/>
              <w:marBottom w:val="0"/>
              <w:divBdr>
                <w:top w:val="none" w:sz="0" w:space="0" w:color="auto"/>
                <w:left w:val="none" w:sz="0" w:space="0" w:color="auto"/>
                <w:bottom w:val="none" w:sz="0" w:space="0" w:color="auto"/>
                <w:right w:val="none" w:sz="0" w:space="0" w:color="auto"/>
              </w:divBdr>
              <w:divsChild>
                <w:div w:id="1962301152">
                  <w:marLeft w:val="0"/>
                  <w:marRight w:val="0"/>
                  <w:marTop w:val="0"/>
                  <w:marBottom w:val="0"/>
                  <w:divBdr>
                    <w:top w:val="none" w:sz="0" w:space="0" w:color="auto"/>
                    <w:left w:val="none" w:sz="0" w:space="0" w:color="auto"/>
                    <w:bottom w:val="none" w:sz="0" w:space="0" w:color="auto"/>
                    <w:right w:val="none" w:sz="0" w:space="0" w:color="auto"/>
                  </w:divBdr>
                  <w:divsChild>
                    <w:div w:id="200363717">
                      <w:marLeft w:val="0"/>
                      <w:marRight w:val="0"/>
                      <w:marTop w:val="0"/>
                      <w:marBottom w:val="0"/>
                      <w:divBdr>
                        <w:top w:val="none" w:sz="0" w:space="0" w:color="auto"/>
                        <w:left w:val="none" w:sz="0" w:space="0" w:color="auto"/>
                        <w:bottom w:val="none" w:sz="0" w:space="0" w:color="auto"/>
                        <w:right w:val="none" w:sz="0" w:space="0" w:color="auto"/>
                      </w:divBdr>
                      <w:divsChild>
                        <w:div w:id="1852834289">
                          <w:marLeft w:val="-225"/>
                          <w:marRight w:val="-225"/>
                          <w:marTop w:val="0"/>
                          <w:marBottom w:val="0"/>
                          <w:divBdr>
                            <w:top w:val="none" w:sz="0" w:space="0" w:color="auto"/>
                            <w:left w:val="none" w:sz="0" w:space="0" w:color="auto"/>
                            <w:bottom w:val="none" w:sz="0" w:space="0" w:color="auto"/>
                            <w:right w:val="none" w:sz="0" w:space="0" w:color="auto"/>
                          </w:divBdr>
                          <w:divsChild>
                            <w:div w:id="97722039">
                              <w:marLeft w:val="0"/>
                              <w:marRight w:val="0"/>
                              <w:marTop w:val="0"/>
                              <w:marBottom w:val="0"/>
                              <w:divBdr>
                                <w:top w:val="none" w:sz="0" w:space="0" w:color="auto"/>
                                <w:left w:val="none" w:sz="0" w:space="0" w:color="auto"/>
                                <w:bottom w:val="none" w:sz="0" w:space="0" w:color="auto"/>
                                <w:right w:val="none" w:sz="0" w:space="0" w:color="auto"/>
                              </w:divBdr>
                              <w:divsChild>
                                <w:div w:id="50471391">
                                  <w:marLeft w:val="0"/>
                                  <w:marRight w:val="0"/>
                                  <w:marTop w:val="0"/>
                                  <w:marBottom w:val="0"/>
                                  <w:divBdr>
                                    <w:top w:val="none" w:sz="0" w:space="0" w:color="auto"/>
                                    <w:left w:val="none" w:sz="0" w:space="0" w:color="auto"/>
                                    <w:bottom w:val="none" w:sz="0" w:space="0" w:color="auto"/>
                                    <w:right w:val="none" w:sz="0" w:space="0" w:color="auto"/>
                                  </w:divBdr>
                                  <w:divsChild>
                                    <w:div w:id="439031549">
                                      <w:marLeft w:val="0"/>
                                      <w:marRight w:val="0"/>
                                      <w:marTop w:val="0"/>
                                      <w:marBottom w:val="0"/>
                                      <w:divBdr>
                                        <w:top w:val="none" w:sz="0" w:space="0" w:color="auto"/>
                                        <w:left w:val="none" w:sz="0" w:space="0" w:color="auto"/>
                                        <w:bottom w:val="none" w:sz="0" w:space="0" w:color="auto"/>
                                        <w:right w:val="none" w:sz="0" w:space="0" w:color="auto"/>
                                      </w:divBdr>
                                      <w:divsChild>
                                        <w:div w:id="429205741">
                                          <w:marLeft w:val="0"/>
                                          <w:marRight w:val="0"/>
                                          <w:marTop w:val="0"/>
                                          <w:marBottom w:val="0"/>
                                          <w:divBdr>
                                            <w:top w:val="none" w:sz="0" w:space="0" w:color="auto"/>
                                            <w:left w:val="none" w:sz="0" w:space="0" w:color="auto"/>
                                            <w:bottom w:val="none" w:sz="0" w:space="0" w:color="auto"/>
                                            <w:right w:val="none" w:sz="0" w:space="0" w:color="auto"/>
                                          </w:divBdr>
                                          <w:divsChild>
                                            <w:div w:id="645160310">
                                              <w:marLeft w:val="0"/>
                                              <w:marRight w:val="0"/>
                                              <w:marTop w:val="0"/>
                                              <w:marBottom w:val="0"/>
                                              <w:divBdr>
                                                <w:top w:val="none" w:sz="0" w:space="0" w:color="auto"/>
                                                <w:left w:val="none" w:sz="0" w:space="0" w:color="auto"/>
                                                <w:bottom w:val="none" w:sz="0" w:space="0" w:color="auto"/>
                                                <w:right w:val="none" w:sz="0" w:space="0" w:color="auto"/>
                                              </w:divBdr>
                                              <w:divsChild>
                                                <w:div w:id="490223237">
                                                  <w:marLeft w:val="0"/>
                                                  <w:marRight w:val="0"/>
                                                  <w:marTop w:val="0"/>
                                                  <w:marBottom w:val="0"/>
                                                  <w:divBdr>
                                                    <w:top w:val="none" w:sz="0" w:space="0" w:color="auto"/>
                                                    <w:left w:val="none" w:sz="0" w:space="0" w:color="auto"/>
                                                    <w:bottom w:val="none" w:sz="0" w:space="0" w:color="auto"/>
                                                    <w:right w:val="none" w:sz="0" w:space="0" w:color="auto"/>
                                                  </w:divBdr>
                                                  <w:divsChild>
                                                    <w:div w:id="282926216">
                                                      <w:marLeft w:val="-225"/>
                                                      <w:marRight w:val="-225"/>
                                                      <w:marTop w:val="0"/>
                                                      <w:marBottom w:val="0"/>
                                                      <w:divBdr>
                                                        <w:top w:val="none" w:sz="0" w:space="0" w:color="auto"/>
                                                        <w:left w:val="none" w:sz="0" w:space="0" w:color="auto"/>
                                                        <w:bottom w:val="none" w:sz="0" w:space="0" w:color="auto"/>
                                                        <w:right w:val="none" w:sz="0" w:space="0" w:color="auto"/>
                                                      </w:divBdr>
                                                      <w:divsChild>
                                                        <w:div w:id="1881359792">
                                                          <w:marLeft w:val="0"/>
                                                          <w:marRight w:val="0"/>
                                                          <w:marTop w:val="0"/>
                                                          <w:marBottom w:val="0"/>
                                                          <w:divBdr>
                                                            <w:top w:val="none" w:sz="0" w:space="0" w:color="auto"/>
                                                            <w:left w:val="none" w:sz="0" w:space="0" w:color="auto"/>
                                                            <w:bottom w:val="none" w:sz="0" w:space="0" w:color="auto"/>
                                                            <w:right w:val="none" w:sz="0" w:space="0" w:color="auto"/>
                                                          </w:divBdr>
                                                          <w:divsChild>
                                                            <w:div w:id="15570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560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lhousingsearch.org/" TargetMode="External"/><Relationship Id="rId21" Type="http://schemas.openxmlformats.org/officeDocument/2006/relationships/hyperlink" Target="https://www.va.gov/homeless/nationalcallcenter.asp" TargetMode="External"/><Relationship Id="rId42" Type="http://schemas.openxmlformats.org/officeDocument/2006/relationships/hyperlink" Target="https://www.collegesimply.com/colleges/illinois/" TargetMode="External"/><Relationship Id="rId47" Type="http://schemas.openxmlformats.org/officeDocument/2006/relationships/hyperlink" Target="https://www.dhs.state.il.us/page.aspx?item=30358" TargetMode="External"/><Relationship Id="rId63" Type="http://schemas.openxmlformats.org/officeDocument/2006/relationships/image" Target="media/image9.png"/><Relationship Id="rId68" Type="http://schemas.openxmlformats.org/officeDocument/2006/relationships/hyperlink" Target="https://www.rainn.org/resources" TargetMode="External"/><Relationship Id="rId16" Type="http://schemas.openxmlformats.org/officeDocument/2006/relationships/hyperlink" Target="https://www.hud.gov/states/illinois/offices" TargetMode="External"/><Relationship Id="rId11" Type="http://schemas.openxmlformats.org/officeDocument/2006/relationships/hyperlink" Target="https://www.dhs.state.il.us/page.aspx?item=30513" TargetMode="External"/><Relationship Id="rId32" Type="http://schemas.openxmlformats.org/officeDocument/2006/relationships/hyperlink" Target="https://www2.illinois.gov/dceo/communityservices/utilitybillassistance/pages/default.aspx" TargetMode="External"/><Relationship Id="rId37" Type="http://schemas.openxmlformats.org/officeDocument/2006/relationships/hyperlink" Target="http://keepwarm.illinois.gov/" TargetMode="External"/><Relationship Id="rId53" Type="http://schemas.openxmlformats.org/officeDocument/2006/relationships/hyperlink" Target="https://explorehealthcareers.org/" TargetMode="External"/><Relationship Id="rId58" Type="http://schemas.openxmlformats.org/officeDocument/2006/relationships/hyperlink" Target="https://abe.illinois.gov/abe/access/" TargetMode="External"/><Relationship Id="rId74" Type="http://schemas.openxmlformats.org/officeDocument/2006/relationships/hyperlink" Target="https://www2.illinois.gov/hfs/MedicalClients/MaternalandChildHealth/Pages/hotlines.aspx"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2.illinois.gov/sites/OECD/Pages/default.aspx" TargetMode="External"/><Relationship Id="rId82" Type="http://schemas.microsoft.com/office/2016/09/relationships/commentsIds" Target="commentsIds.xml"/><Relationship Id="rId19" Type="http://schemas.openxmlformats.org/officeDocument/2006/relationships/hyperlink" Target="https://www.dhs.state.il.us/page.aspx?item=98150" TargetMode="External"/><Relationship Id="rId14" Type="http://schemas.openxmlformats.org/officeDocument/2006/relationships/image" Target="media/image2.png"/><Relationship Id="rId22" Type="http://schemas.openxmlformats.org/officeDocument/2006/relationships/hyperlink" Target="https://www.heartlandalliance.org/program/supportive-services-for-veteran-families/" TargetMode="External"/><Relationship Id="rId27" Type="http://schemas.openxmlformats.org/officeDocument/2006/relationships/hyperlink" Target="https://www.illinoislegalaid.org/legal-information/public-housing-rent" TargetMode="External"/><Relationship Id="rId30" Type="http://schemas.openxmlformats.org/officeDocument/2006/relationships/hyperlink" Target="https://www2.illinois.gov/dceo/CommunityServices/HomeWeatherization/CommunityActionAgencies/Pages/HelpIllinoisFamilies.aspx" TargetMode="External"/><Relationship Id="rId35" Type="http://schemas.openxmlformats.org/officeDocument/2006/relationships/hyperlink" Target="https://www.usa.gov/help-with-bills" TargetMode="External"/><Relationship Id="rId43" Type="http://schemas.openxmlformats.org/officeDocument/2006/relationships/hyperlink" Target="https://alrc.thecenterweb.org/other/illinois-adult-learning-hotline/" TargetMode="External"/><Relationship Id="rId48" Type="http://schemas.openxmlformats.org/officeDocument/2006/relationships/hyperlink" Target="https://www.dhs.state.il.us/page.aspx?item=30365" TargetMode="External"/><Relationship Id="rId56" Type="http://schemas.openxmlformats.org/officeDocument/2006/relationships/hyperlink" Target="https://www.dhs.state.il.us/page.aspx?item=30358" TargetMode="External"/><Relationship Id="rId64" Type="http://schemas.openxmlformats.org/officeDocument/2006/relationships/image" Target="media/image10.emf"/><Relationship Id="rId69" Type="http://schemas.openxmlformats.org/officeDocument/2006/relationships/hyperlink" Target="https://humantraffickinghotline.org/" TargetMode="External"/><Relationship Id="rId77" Type="http://schemas.openxmlformats.org/officeDocument/2006/relationships/hyperlink" Target="https://www.headspace.com/" TargetMode="External"/><Relationship Id="rId8" Type="http://schemas.openxmlformats.org/officeDocument/2006/relationships/image" Target="media/image1.emf"/><Relationship Id="rId51" Type="http://schemas.openxmlformats.org/officeDocument/2006/relationships/hyperlink" Target="https://www2.illinois.gov/ides/IDES%20Forms%20and%20Publications/Employment-Resources-Job-Seekers.pdf" TargetMode="External"/><Relationship Id="rId72" Type="http://schemas.openxmlformats.org/officeDocument/2006/relationships/hyperlink" Target="https://www.samhsa.gov/find-help/national-helpline"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fns.usda.gov/fmnp/wic-farmers-market-nutrition-program" TargetMode="External"/><Relationship Id="rId17" Type="http://schemas.openxmlformats.org/officeDocument/2006/relationships/hyperlink" Target="https://www.shelterlist.com/state/illinois" TargetMode="External"/><Relationship Id="rId25" Type="http://schemas.openxmlformats.org/officeDocument/2006/relationships/hyperlink" Target="https://www.hud.gov/states/illinois/renting" TargetMode="External"/><Relationship Id="rId33" Type="http://schemas.openxmlformats.org/officeDocument/2006/relationships/hyperlink" Target="https://www2.illinois.gov/dceo/CommunityServices/UtilityBillAssistance/Pages/default.aspx" TargetMode="External"/><Relationship Id="rId38" Type="http://schemas.openxmlformats.org/officeDocument/2006/relationships/hyperlink" Target="https://keepwarm.illinois.gov/" TargetMode="External"/><Relationship Id="rId46" Type="http://schemas.openxmlformats.org/officeDocument/2006/relationships/image" Target="media/image7.emf"/><Relationship Id="rId59" Type="http://schemas.openxmlformats.org/officeDocument/2006/relationships/hyperlink" Target="https://www.dhs.state.il.us/page.aspx?module=12" TargetMode="External"/><Relationship Id="rId67" Type="http://schemas.openxmlformats.org/officeDocument/2006/relationships/hyperlink" Target="https://www.thehotline.org/" TargetMode="External"/><Relationship Id="rId20" Type="http://schemas.openxmlformats.org/officeDocument/2006/relationships/hyperlink" Target="https://www.ihda.org/about-ihda/illinois-rental-payment-program/" TargetMode="External"/><Relationship Id="rId41" Type="http://schemas.openxmlformats.org/officeDocument/2006/relationships/hyperlink" Target="https://illinoisjoblink.illinois.gov/ada/r/" TargetMode="External"/><Relationship Id="rId54" Type="http://schemas.openxmlformats.org/officeDocument/2006/relationships/hyperlink" Target="https://www.dhs.state.il.us/page.aspx?item=31772" TargetMode="External"/><Relationship Id="rId62" Type="http://schemas.openxmlformats.org/officeDocument/2006/relationships/hyperlink" Target="https://www2.illinois.gov/sites/OECD/Pages/ForParents.aspx" TargetMode="External"/><Relationship Id="rId70" Type="http://schemas.openxmlformats.org/officeDocument/2006/relationships/image" Target="media/image11.emf"/><Relationship Id="rId75" Type="http://schemas.openxmlformats.org/officeDocument/2006/relationships/hyperlink" Target="https://helplineil.org/app/hom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https://catholiccharitiesjoliet.org/supportive-services-for-veteran-families-ssvf-2/" TargetMode="External"/><Relationship Id="rId28" Type="http://schemas.openxmlformats.org/officeDocument/2006/relationships/image" Target="media/image4.png"/><Relationship Id="rId36" Type="http://schemas.openxmlformats.org/officeDocument/2006/relationships/hyperlink" Target="https://www.usa.gov/help-with-bills" TargetMode="External"/><Relationship Id="rId49" Type="http://schemas.openxmlformats.org/officeDocument/2006/relationships/hyperlink" Target="https://www2.illinois.gov/ides/Pages/Workforce_Career_Information.aspx" TargetMode="External"/><Relationship Id="rId57" Type="http://schemas.openxmlformats.org/officeDocument/2006/relationships/hyperlink" Target="https://www.dhs.state.il.us/OneNetLibrary/27897/documents/Brochures/586.pdf" TargetMode="External"/><Relationship Id="rId10" Type="http://schemas.openxmlformats.org/officeDocument/2006/relationships/hyperlink" Target="https://www.dhs.state.il.us/page.aspx?item=33698" TargetMode="External"/><Relationship Id="rId31" Type="http://schemas.openxmlformats.org/officeDocument/2006/relationships/hyperlink" Target="https://www2.illinois.gov/dceo/CommunityServices/HomeWeatherization/CommunityActionAgencies/Pages/HelpIllinoisFamilies.aspx" TargetMode="External"/><Relationship Id="rId44" Type="http://schemas.openxmlformats.org/officeDocument/2006/relationships/hyperlink" Target="https://www.iccb.org/adult_ed/illinois-high-school-equivalency/" TargetMode="External"/><Relationship Id="rId52" Type="http://schemas.openxmlformats.org/officeDocument/2006/relationships/hyperlink" Target="https://www.culinaryschools.org/us/illinois-cooking-schools/" TargetMode="External"/><Relationship Id="rId60" Type="http://schemas.openxmlformats.org/officeDocument/2006/relationships/hyperlink" Target="https://www.childcare.gov/state-resources?state=18" TargetMode="External"/><Relationship Id="rId65" Type="http://schemas.openxmlformats.org/officeDocument/2006/relationships/hyperlink" Target="https://www2.illinois.gov/dcfs/safekids/reporting/Pages/index.aspx" TargetMode="External"/><Relationship Id="rId73" Type="http://schemas.openxmlformats.org/officeDocument/2006/relationships/hyperlink" Target="https://www.dhs.state.il.us/page.aspx?item=92597" TargetMode="External"/><Relationship Id="rId78" Type="http://schemas.openxmlformats.org/officeDocument/2006/relationships/hyperlink" Target="http://imp.i292280.net/c/1442498/830986/11566?subId1=Expectful_Content"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scalc.dhs.illinois.gov/FSCalc/" TargetMode="External"/><Relationship Id="rId13" Type="http://schemas.openxmlformats.org/officeDocument/2006/relationships/hyperlink" Target="https://www.dhs.state.il.us/page.aspx?item=60131" TargetMode="External"/><Relationship Id="rId18" Type="http://schemas.openxmlformats.org/officeDocument/2006/relationships/hyperlink" Target="https://www.dhs.state.il.us/page.aspx?item=110583" TargetMode="External"/><Relationship Id="rId39" Type="http://schemas.openxmlformats.org/officeDocument/2006/relationships/hyperlink" Target="https://www.illinoislegalaid.org/legal-issues/utilities-heat-electricity-gas-or-water" TargetMode="External"/><Relationship Id="rId34" Type="http://schemas.openxmlformats.org/officeDocument/2006/relationships/hyperlink" Target="https://www2.illinois.gov/dceo/CommunityServices/HomeWeatherization/CommunityActionAgencies/Pages/default.aspx" TargetMode="External"/><Relationship Id="rId50" Type="http://schemas.openxmlformats.org/officeDocument/2006/relationships/hyperlink" Target="https://edu.gcfglobal.org/en/subjects/career/" TargetMode="External"/><Relationship Id="rId55" Type="http://schemas.openxmlformats.org/officeDocument/2006/relationships/image" Target="media/image8.emf"/><Relationship Id="rId76" Type="http://schemas.openxmlformats.org/officeDocument/2006/relationships/hyperlink" Target="https://www.mindthebump.org.au/" TargetMode="External"/><Relationship Id="rId7" Type="http://schemas.openxmlformats.org/officeDocument/2006/relationships/endnotes" Target="endnotes.xml"/><Relationship Id="rId71" Type="http://schemas.openxmlformats.org/officeDocument/2006/relationships/hyperlink" Target="https://suicidepreventionlifeline.org/" TargetMode="External"/><Relationship Id="rId2" Type="http://schemas.openxmlformats.org/officeDocument/2006/relationships/numbering" Target="numbering.xml"/><Relationship Id="rId29" Type="http://schemas.openxmlformats.org/officeDocument/2006/relationships/image" Target="media/image5.emf"/><Relationship Id="rId24" Type="http://schemas.openxmlformats.org/officeDocument/2006/relationships/hyperlink" Target="https://www.smoc.org/housing-consumer-education-center.php" TargetMode="External"/><Relationship Id="rId40" Type="http://schemas.openxmlformats.org/officeDocument/2006/relationships/image" Target="media/image6.emf"/><Relationship Id="rId45" Type="http://schemas.openxmlformats.org/officeDocument/2006/relationships/hyperlink" Target="https://www.elearners.com/sites/all/files/public/pdfs/eLearners_success_kit_2013.pdf" TargetMode="External"/><Relationship Id="rId66" Type="http://schemas.openxmlformats.org/officeDocument/2006/relationships/hyperlink" Target="https://www.dhs.state.il.us/page.aspx?item=3027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01DB9-C664-47B2-A66D-7616EF73C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2970</Words>
  <Characters>15773</Characters>
  <Application>Microsoft Office Word</Application>
  <DocSecurity>0</DocSecurity>
  <Lines>1752</Lines>
  <Paragraphs>435</Paragraphs>
  <ScaleCrop>false</ScaleCrop>
  <HeadingPairs>
    <vt:vector size="2" baseType="variant">
      <vt:variant>
        <vt:lpstr>Title</vt:lpstr>
      </vt:variant>
      <vt:variant>
        <vt:i4>1</vt:i4>
      </vt:variant>
    </vt:vector>
  </HeadingPairs>
  <TitlesOfParts>
    <vt:vector size="1" baseType="lpstr">
      <vt:lpstr/>
    </vt:vector>
  </TitlesOfParts>
  <Company>NorthShore University Healthsystem</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Perrault, Autumn</dc:creator>
  <cp:keywords/>
  <dc:description/>
  <cp:lastModifiedBy>Ieshia Johnson</cp:lastModifiedBy>
  <cp:revision>8</cp:revision>
  <dcterms:created xsi:type="dcterms:W3CDTF">2021-05-17T18:09:00Z</dcterms:created>
  <dcterms:modified xsi:type="dcterms:W3CDTF">2022-07-11T19:02:00Z</dcterms:modified>
</cp:coreProperties>
</file>