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5670"/>
        <w:gridCol w:w="2996"/>
        <w:gridCol w:w="2494"/>
      </w:tblGrid>
      <w:tr w:rsidR="000F6EA6" w14:paraId="32B185B1" w14:textId="77777777" w:rsidTr="001C48E1">
        <w:tc>
          <w:tcPr>
            <w:tcW w:w="11160" w:type="dxa"/>
            <w:gridSpan w:val="3"/>
            <w:shd w:val="clear" w:color="auto" w:fill="004990"/>
            <w:vAlign w:val="center"/>
          </w:tcPr>
          <w:p w14:paraId="576E048D" w14:textId="22A9EBAB" w:rsidR="003D77DD" w:rsidRPr="00485C6F" w:rsidRDefault="001C48E1" w:rsidP="00AC1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ILPQC</w:t>
            </w:r>
            <w:r w:rsidR="000F6EA6" w:rsidRPr="00485C6F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 w:rsidR="0002781C" w:rsidRPr="00485C6F">
              <w:rPr>
                <w:sz w:val="24"/>
              </w:rPr>
              <w:t xml:space="preserve"> </w:t>
            </w:r>
            <w:r w:rsidR="00FA0FE4">
              <w:rPr>
                <w:sz w:val="24"/>
              </w:rPr>
              <w:t>Monthly</w:t>
            </w:r>
            <w:r w:rsidR="00A250AC" w:rsidRPr="00485C6F">
              <w:rPr>
                <w:sz w:val="24"/>
              </w:rPr>
              <w:t xml:space="preserve"> </w:t>
            </w:r>
            <w:r w:rsidR="00AC1C14">
              <w:rPr>
                <w:sz w:val="24"/>
              </w:rPr>
              <w:t>Hospital</w:t>
            </w:r>
            <w:r w:rsidR="003D77DD" w:rsidRPr="00485C6F">
              <w:rPr>
                <w:sz w:val="24"/>
              </w:rPr>
              <w:t xml:space="preserve"> Measures </w:t>
            </w:r>
            <w:r w:rsidR="0002781C" w:rsidRPr="00485C6F">
              <w:rPr>
                <w:sz w:val="24"/>
              </w:rPr>
              <w:t xml:space="preserve">Data Collection Form </w:t>
            </w:r>
          </w:p>
        </w:tc>
      </w:tr>
      <w:tr w:rsidR="00715E9C" w14:paraId="66247B6A" w14:textId="77777777" w:rsidTr="001C48E1">
        <w:tc>
          <w:tcPr>
            <w:tcW w:w="11160" w:type="dxa"/>
            <w:gridSpan w:val="3"/>
            <w:shd w:val="clear" w:color="auto" w:fill="004990"/>
          </w:tcPr>
          <w:p w14:paraId="5F62A36D" w14:textId="77777777" w:rsidR="00715E9C" w:rsidRPr="0026353C" w:rsidRDefault="00715E9C">
            <w:r w:rsidRPr="0026353C">
              <w:t>REDCAP Study Identifiers</w:t>
            </w:r>
          </w:p>
        </w:tc>
      </w:tr>
      <w:tr w:rsidR="00DB79D5" w14:paraId="0EB27491" w14:textId="77777777" w:rsidTr="008F5345">
        <w:tc>
          <w:tcPr>
            <w:tcW w:w="5670" w:type="dxa"/>
            <w:shd w:val="clear" w:color="auto" w:fill="auto"/>
          </w:tcPr>
          <w:p w14:paraId="209F8426" w14:textId="77777777" w:rsidR="007E11CD" w:rsidRPr="0026353C" w:rsidRDefault="007E11CD" w:rsidP="00AE6538">
            <w:pPr>
              <w:pStyle w:val="ListParagraph"/>
              <w:numPr>
                <w:ilvl w:val="0"/>
                <w:numId w:val="21"/>
              </w:numPr>
            </w:pPr>
            <w:proofErr w:type="spellStart"/>
            <w:r w:rsidRPr="0026353C">
              <w:t>REDCap</w:t>
            </w:r>
            <w:proofErr w:type="spellEnd"/>
            <w:r w:rsidRPr="0026353C">
              <w:t xml:space="preserve"> Record ID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229D7C33" w14:textId="43474BDA" w:rsidR="007E11CD" w:rsidRPr="0026353C" w:rsidRDefault="007E11CD" w:rsidP="008F45A4">
            <w:proofErr w:type="spellStart"/>
            <w:r w:rsidRPr="0026353C">
              <w:t>REDCap</w:t>
            </w:r>
            <w:proofErr w:type="spellEnd"/>
            <w:r w:rsidRPr="0026353C">
              <w:t xml:space="preserve"> Record ID: _________</w:t>
            </w:r>
            <w:r w:rsidR="001C48E1">
              <w:t xml:space="preserve"> (automatically generated)</w:t>
            </w:r>
          </w:p>
        </w:tc>
      </w:tr>
      <w:tr w:rsidR="00DB79D5" w14:paraId="4F7E3495" w14:textId="77777777" w:rsidTr="008F5345">
        <w:tc>
          <w:tcPr>
            <w:tcW w:w="5670" w:type="dxa"/>
            <w:shd w:val="clear" w:color="auto" w:fill="auto"/>
          </w:tcPr>
          <w:p w14:paraId="6F2E8F74" w14:textId="77777777" w:rsidR="007E11CD" w:rsidRPr="0026353C" w:rsidRDefault="007E11CD" w:rsidP="00AE653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6842387E" w14:textId="77777777" w:rsidR="007E11CD" w:rsidRPr="0026353C" w:rsidRDefault="007E11CD" w:rsidP="008F45A4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39148A" w14:paraId="704D2396" w14:textId="77777777" w:rsidTr="008F5345">
        <w:tc>
          <w:tcPr>
            <w:tcW w:w="5670" w:type="dxa"/>
            <w:shd w:val="clear" w:color="auto" w:fill="auto"/>
          </w:tcPr>
          <w:p w14:paraId="37B406CE" w14:textId="15EE8727" w:rsidR="008245A4" w:rsidRPr="0026353C" w:rsidRDefault="008245A4" w:rsidP="008F5345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8F5345">
              <w:t>monthly</w:t>
            </w:r>
            <w:r w:rsidRPr="0026353C">
              <w:t xml:space="preserve"> data:</w:t>
            </w:r>
          </w:p>
        </w:tc>
        <w:tc>
          <w:tcPr>
            <w:tcW w:w="2996" w:type="dxa"/>
            <w:shd w:val="clear" w:color="auto" w:fill="auto"/>
          </w:tcPr>
          <w:p w14:paraId="1075DC0A" w14:textId="54A3A7D8" w:rsidR="008245A4" w:rsidRDefault="00FA0FE4" w:rsidP="00A84D36">
            <w:pPr>
              <w:pStyle w:val="ListParagraph"/>
              <w:numPr>
                <w:ilvl w:val="0"/>
                <w:numId w:val="22"/>
              </w:numPr>
            </w:pPr>
            <w:r>
              <w:t xml:space="preserve">Baseline </w:t>
            </w:r>
            <w:r w:rsidR="008F5345">
              <w:t>October 2020</w:t>
            </w:r>
          </w:p>
          <w:p w14:paraId="3EB30FE1" w14:textId="01D996DA" w:rsidR="008F5345" w:rsidRDefault="008F5345" w:rsidP="00A84D36">
            <w:pPr>
              <w:pStyle w:val="ListParagraph"/>
              <w:numPr>
                <w:ilvl w:val="0"/>
                <w:numId w:val="22"/>
              </w:numPr>
            </w:pPr>
            <w:r>
              <w:t>Baseline November 2020</w:t>
            </w:r>
          </w:p>
          <w:p w14:paraId="137CD2EF" w14:textId="34FA0705" w:rsidR="008F5345" w:rsidRDefault="008F5345" w:rsidP="00A84D36">
            <w:pPr>
              <w:pStyle w:val="ListParagraph"/>
              <w:numPr>
                <w:ilvl w:val="0"/>
                <w:numId w:val="22"/>
              </w:numPr>
            </w:pPr>
            <w:r>
              <w:t>Baseline December 2020</w:t>
            </w:r>
          </w:p>
          <w:p w14:paraId="14871EE3" w14:textId="77777777" w:rsidR="008245A4" w:rsidRDefault="00FA0FE4" w:rsidP="008245A4">
            <w:pPr>
              <w:pStyle w:val="ListParagraph"/>
              <w:numPr>
                <w:ilvl w:val="0"/>
                <w:numId w:val="22"/>
              </w:numPr>
            </w:pPr>
            <w:r>
              <w:t>January 2021</w:t>
            </w:r>
          </w:p>
          <w:p w14:paraId="1EB8A73C" w14:textId="77777777" w:rsidR="008245A4" w:rsidRDefault="008245A4" w:rsidP="008245A4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FA0FE4">
              <w:t>21</w:t>
            </w:r>
          </w:p>
          <w:p w14:paraId="2CF46830" w14:textId="77777777" w:rsidR="00FA0FE4" w:rsidRDefault="00FA0FE4" w:rsidP="00FA0FE4">
            <w:pPr>
              <w:pStyle w:val="ListParagraph"/>
              <w:numPr>
                <w:ilvl w:val="0"/>
                <w:numId w:val="22"/>
              </w:numPr>
            </w:pPr>
            <w:r>
              <w:t>March 2021</w:t>
            </w:r>
          </w:p>
          <w:p w14:paraId="374DC68A" w14:textId="77777777" w:rsidR="00FA0FE4" w:rsidRDefault="00FA0FE4" w:rsidP="00FA0FE4">
            <w:pPr>
              <w:pStyle w:val="ListParagraph"/>
              <w:numPr>
                <w:ilvl w:val="0"/>
                <w:numId w:val="22"/>
              </w:numPr>
            </w:pPr>
            <w:r>
              <w:t>April 2021</w:t>
            </w:r>
          </w:p>
          <w:p w14:paraId="3DC67273" w14:textId="42E891D2" w:rsidR="00882C73" w:rsidRDefault="00FA0FE4" w:rsidP="008F5345">
            <w:pPr>
              <w:pStyle w:val="ListParagraph"/>
              <w:numPr>
                <w:ilvl w:val="0"/>
                <w:numId w:val="22"/>
              </w:numPr>
            </w:pPr>
            <w:r>
              <w:t>May 2021</w:t>
            </w:r>
          </w:p>
        </w:tc>
        <w:tc>
          <w:tcPr>
            <w:tcW w:w="2494" w:type="dxa"/>
            <w:shd w:val="clear" w:color="auto" w:fill="auto"/>
          </w:tcPr>
          <w:p w14:paraId="39AFF8B7" w14:textId="2EE551A8" w:rsidR="008F5345" w:rsidRDefault="008F5345" w:rsidP="00DB79D5">
            <w:pPr>
              <w:pStyle w:val="ListParagraph"/>
              <w:numPr>
                <w:ilvl w:val="0"/>
                <w:numId w:val="22"/>
              </w:numPr>
            </w:pPr>
            <w:r>
              <w:t>June 2021</w:t>
            </w:r>
          </w:p>
          <w:p w14:paraId="7E999183" w14:textId="28CF745E" w:rsidR="00DB79D5" w:rsidRDefault="00DB79D5" w:rsidP="00DB79D5">
            <w:pPr>
              <w:pStyle w:val="ListParagraph"/>
              <w:numPr>
                <w:ilvl w:val="0"/>
                <w:numId w:val="22"/>
              </w:numPr>
            </w:pPr>
            <w:r>
              <w:t>July 2021</w:t>
            </w:r>
          </w:p>
          <w:p w14:paraId="647057EF" w14:textId="77777777" w:rsidR="008245A4" w:rsidRDefault="00FA0FE4" w:rsidP="00FA0FE4">
            <w:pPr>
              <w:pStyle w:val="ListParagraph"/>
              <w:numPr>
                <w:ilvl w:val="0"/>
                <w:numId w:val="22"/>
              </w:numPr>
            </w:pPr>
            <w:r>
              <w:t>August 2021</w:t>
            </w:r>
          </w:p>
          <w:p w14:paraId="44EA4F41" w14:textId="77777777" w:rsidR="008245A4" w:rsidRDefault="00FA0FE4" w:rsidP="00A84D36">
            <w:pPr>
              <w:pStyle w:val="ListParagraph"/>
              <w:numPr>
                <w:ilvl w:val="0"/>
                <w:numId w:val="22"/>
              </w:numPr>
            </w:pPr>
            <w:r>
              <w:t>September 2021</w:t>
            </w:r>
          </w:p>
          <w:p w14:paraId="6BEF4BE0" w14:textId="77777777" w:rsidR="008245A4" w:rsidRDefault="00FA0FE4" w:rsidP="00A84D36">
            <w:pPr>
              <w:pStyle w:val="ListParagraph"/>
              <w:numPr>
                <w:ilvl w:val="0"/>
                <w:numId w:val="22"/>
              </w:numPr>
            </w:pPr>
            <w:r>
              <w:t>October 2021</w:t>
            </w:r>
          </w:p>
          <w:p w14:paraId="563EB35B" w14:textId="77777777" w:rsidR="008245A4" w:rsidRDefault="00FA0FE4" w:rsidP="00A84D36">
            <w:pPr>
              <w:pStyle w:val="ListParagraph"/>
              <w:numPr>
                <w:ilvl w:val="0"/>
                <w:numId w:val="22"/>
              </w:numPr>
            </w:pPr>
            <w:r>
              <w:t>November 2021</w:t>
            </w:r>
          </w:p>
          <w:p w14:paraId="3E7381F3" w14:textId="77777777" w:rsidR="008245A4" w:rsidRDefault="008245A4" w:rsidP="00A84D36">
            <w:pPr>
              <w:pStyle w:val="ListParagraph"/>
              <w:numPr>
                <w:ilvl w:val="0"/>
                <w:numId w:val="22"/>
              </w:numPr>
            </w:pPr>
            <w:r>
              <w:t>December 20</w:t>
            </w:r>
            <w:r w:rsidR="00FA0FE4">
              <w:t>21</w:t>
            </w:r>
          </w:p>
        </w:tc>
      </w:tr>
      <w:tr w:rsidR="008245A4" w14:paraId="764C59E4" w14:textId="77777777" w:rsidTr="001C48E1">
        <w:tc>
          <w:tcPr>
            <w:tcW w:w="11160" w:type="dxa"/>
            <w:gridSpan w:val="3"/>
            <w:shd w:val="clear" w:color="auto" w:fill="004990"/>
          </w:tcPr>
          <w:p w14:paraId="5A5B294D" w14:textId="01FE53DC" w:rsidR="00E457FE" w:rsidRPr="0026353C" w:rsidRDefault="00E457FE" w:rsidP="00681A90">
            <w:r>
              <w:t>Hospital-Level Newborn Data</w:t>
            </w:r>
          </w:p>
        </w:tc>
      </w:tr>
      <w:tr w:rsidR="00271A04" w14:paraId="6B398D4C" w14:textId="77777777" w:rsidTr="00271A04">
        <w:tc>
          <w:tcPr>
            <w:tcW w:w="11160" w:type="dxa"/>
            <w:gridSpan w:val="3"/>
            <w:shd w:val="clear" w:color="auto" w:fill="DBE5F1" w:themeFill="accent1" w:themeFillTint="33"/>
          </w:tcPr>
          <w:p w14:paraId="2FC49457" w14:textId="47894E0E" w:rsidR="00BA1E92" w:rsidRDefault="009F1DE5" w:rsidP="00BA1E92">
            <w:r>
              <w:rPr>
                <w:b/>
              </w:rPr>
              <w:t xml:space="preserve">All </w:t>
            </w:r>
            <w:r w:rsidR="00271A04" w:rsidRPr="00BA1E92">
              <w:rPr>
                <w:b/>
              </w:rPr>
              <w:t>Newborns ≥35 0/7 weeks gestation</w:t>
            </w:r>
            <w:r w:rsidR="00313D4F">
              <w:t xml:space="preserve"> </w:t>
            </w:r>
          </w:p>
          <w:p w14:paraId="20229EFA" w14:textId="4D96DDB7" w:rsidR="00271A04" w:rsidRPr="00AE3EBE" w:rsidRDefault="00313D4F" w:rsidP="00BA1E92">
            <w:r w:rsidRPr="00AA4ED1">
              <w:t xml:space="preserve">(excluding newborns requiring surgical procedures or antibiotics for surgical prophylaxis):  </w:t>
            </w:r>
          </w:p>
        </w:tc>
      </w:tr>
      <w:tr w:rsidR="0063442D" w14:paraId="5F1E2914" w14:textId="77777777" w:rsidTr="004034B6">
        <w:trPr>
          <w:trHeight w:val="826"/>
        </w:trPr>
        <w:tc>
          <w:tcPr>
            <w:tcW w:w="11160" w:type="dxa"/>
            <w:gridSpan w:val="3"/>
            <w:shd w:val="clear" w:color="auto" w:fill="auto"/>
          </w:tcPr>
          <w:p w14:paraId="4275B60D" w14:textId="77777777" w:rsidR="0063442D" w:rsidRPr="00574DA5" w:rsidRDefault="0063442D" w:rsidP="00BA1E92">
            <w:r>
              <w:t xml:space="preserve">Total number of </w:t>
            </w:r>
            <w:r w:rsidRPr="00AA4ED1">
              <w:t>newborns</w:t>
            </w:r>
            <w:r>
              <w:t xml:space="preserve"> </w:t>
            </w:r>
            <w:r w:rsidRPr="00BA1E92">
              <w:rPr>
                <w:b/>
              </w:rPr>
              <w:t>born at your hospital</w:t>
            </w:r>
            <w:r>
              <w:t xml:space="preserve"> this</w:t>
            </w:r>
            <w:r w:rsidRPr="00AA4ED1">
              <w:t xml:space="preserve"> month</w:t>
            </w:r>
            <w:r>
              <w:t>:</w:t>
            </w:r>
            <w:r w:rsidRPr="00AA4ED1">
              <w:t xml:space="preserve"> _________</w:t>
            </w:r>
          </w:p>
          <w:p w14:paraId="38D5DD00" w14:textId="77777777" w:rsidR="0063442D" w:rsidRPr="00AA4ED1" w:rsidRDefault="0063442D" w:rsidP="00BA1E92">
            <w:r>
              <w:t xml:space="preserve">Total number of </w:t>
            </w:r>
            <w:r w:rsidRPr="00AA4ED1">
              <w:t xml:space="preserve">newborns </w:t>
            </w:r>
            <w:r>
              <w:t xml:space="preserve">this month </w:t>
            </w:r>
            <w:r w:rsidRPr="00BA1E92">
              <w:rPr>
                <w:b/>
              </w:rPr>
              <w:t>transferred out</w:t>
            </w:r>
            <w:r>
              <w:rPr>
                <w:b/>
              </w:rPr>
              <w:t xml:space="preserve"> </w:t>
            </w:r>
            <w:r w:rsidRPr="00BA1E92">
              <w:t>to another hospital</w:t>
            </w:r>
            <w:r>
              <w:rPr>
                <w:b/>
              </w:rPr>
              <w:t xml:space="preserve"> </w:t>
            </w:r>
            <w:r>
              <w:t>within the first 72 hours of life:</w:t>
            </w:r>
            <w:r w:rsidRPr="006E2D62">
              <w:t xml:space="preserve"> _________</w:t>
            </w:r>
          </w:p>
          <w:p w14:paraId="7BCC13BD" w14:textId="7F8C1F64" w:rsidR="0063442D" w:rsidRPr="00574DA5" w:rsidRDefault="0063442D" w:rsidP="00BA1E92">
            <w:r>
              <w:t xml:space="preserve">Total number of newborns this month </w:t>
            </w:r>
            <w:r>
              <w:rPr>
                <w:b/>
              </w:rPr>
              <w:t xml:space="preserve">transferred in </w:t>
            </w:r>
            <w:r w:rsidRPr="00BA1E92">
              <w:t>from another hospital</w:t>
            </w:r>
            <w:r>
              <w:t xml:space="preserve"> within the first 72 hours of life: ________</w:t>
            </w:r>
          </w:p>
        </w:tc>
      </w:tr>
      <w:tr w:rsidR="00313D4F" w14:paraId="35CA370B" w14:textId="77777777" w:rsidTr="00313D4F">
        <w:tc>
          <w:tcPr>
            <w:tcW w:w="11160" w:type="dxa"/>
            <w:gridSpan w:val="3"/>
            <w:shd w:val="clear" w:color="auto" w:fill="DBE5F1" w:themeFill="accent1" w:themeFillTint="33"/>
          </w:tcPr>
          <w:p w14:paraId="655271BA" w14:textId="729B2079" w:rsidR="00313D4F" w:rsidRDefault="009F1DE5" w:rsidP="00BA1E92">
            <w:pPr>
              <w:rPr>
                <w:b/>
              </w:rPr>
            </w:pPr>
            <w:r>
              <w:rPr>
                <w:b/>
              </w:rPr>
              <w:t xml:space="preserve">All </w:t>
            </w:r>
            <w:r w:rsidR="00313D4F" w:rsidRPr="00BA1E92">
              <w:rPr>
                <w:b/>
              </w:rPr>
              <w:t xml:space="preserve">Newborns </w:t>
            </w:r>
            <w:r w:rsidR="005409EE">
              <w:rPr>
                <w:b/>
              </w:rPr>
              <w:t xml:space="preserve"> 24 0/7 to </w:t>
            </w:r>
            <w:r w:rsidR="00313D4F" w:rsidRPr="00BA1E92">
              <w:rPr>
                <w:b/>
              </w:rPr>
              <w:t>&lt;35 weeks gestation</w:t>
            </w:r>
          </w:p>
          <w:p w14:paraId="0FCC9058" w14:textId="26E1C8CF" w:rsidR="0063442D" w:rsidRPr="00BA1E92" w:rsidRDefault="0063442D" w:rsidP="00BA1E92">
            <w:pPr>
              <w:rPr>
                <w:b/>
              </w:rPr>
            </w:pPr>
            <w:r w:rsidRPr="00AA4ED1">
              <w:t xml:space="preserve">(excluding newborns requiring surgical procedures or antibiotics for surgical prophylaxis):  </w:t>
            </w:r>
          </w:p>
        </w:tc>
      </w:tr>
      <w:tr w:rsidR="0063442D" w14:paraId="5DBB746C" w14:textId="77777777" w:rsidTr="00E13CC9">
        <w:trPr>
          <w:trHeight w:val="826"/>
        </w:trPr>
        <w:tc>
          <w:tcPr>
            <w:tcW w:w="11160" w:type="dxa"/>
            <w:gridSpan w:val="3"/>
            <w:shd w:val="clear" w:color="auto" w:fill="auto"/>
          </w:tcPr>
          <w:p w14:paraId="7BCAB516" w14:textId="77777777" w:rsidR="0063442D" w:rsidRPr="00AA4ED1" w:rsidRDefault="0063442D" w:rsidP="0053706F">
            <w:r>
              <w:t xml:space="preserve">Total number of </w:t>
            </w:r>
            <w:r w:rsidRPr="00AA4ED1">
              <w:t>newborns</w:t>
            </w:r>
            <w:r>
              <w:t xml:space="preserve"> </w:t>
            </w:r>
            <w:r w:rsidRPr="00BA1E92">
              <w:rPr>
                <w:b/>
              </w:rPr>
              <w:t>born at your hospital</w:t>
            </w:r>
            <w:r>
              <w:t xml:space="preserve"> this</w:t>
            </w:r>
            <w:r w:rsidRPr="00AA4ED1">
              <w:t xml:space="preserve"> month</w:t>
            </w:r>
            <w:r>
              <w:t>:</w:t>
            </w:r>
            <w:r w:rsidRPr="00AA4ED1">
              <w:t xml:space="preserve"> _________</w:t>
            </w:r>
          </w:p>
          <w:p w14:paraId="2A91F9A4" w14:textId="77777777" w:rsidR="0063442D" w:rsidRPr="00AA4ED1" w:rsidRDefault="0063442D" w:rsidP="0053706F">
            <w:r>
              <w:t xml:space="preserve">Total number of </w:t>
            </w:r>
            <w:r w:rsidRPr="00AA4ED1">
              <w:t xml:space="preserve">newborns </w:t>
            </w:r>
            <w:r>
              <w:t xml:space="preserve">this month </w:t>
            </w:r>
            <w:r w:rsidRPr="00BA1E92">
              <w:rPr>
                <w:b/>
              </w:rPr>
              <w:t>transferred out</w:t>
            </w:r>
            <w:r>
              <w:rPr>
                <w:b/>
              </w:rPr>
              <w:t xml:space="preserve"> </w:t>
            </w:r>
            <w:r w:rsidRPr="00BA1E92">
              <w:t>to another hospital</w:t>
            </w:r>
            <w:r>
              <w:rPr>
                <w:b/>
              </w:rPr>
              <w:t xml:space="preserve"> </w:t>
            </w:r>
            <w:r>
              <w:t xml:space="preserve">within the first 72 hours of life: </w:t>
            </w:r>
            <w:r w:rsidRPr="00AA4ED1">
              <w:t>_________</w:t>
            </w:r>
          </w:p>
          <w:p w14:paraId="63CD802F" w14:textId="3D22CABE" w:rsidR="0063442D" w:rsidRPr="00AA4ED1" w:rsidRDefault="0063442D" w:rsidP="0053706F">
            <w:r>
              <w:t xml:space="preserve">Total number of newborns this month </w:t>
            </w:r>
            <w:r>
              <w:rPr>
                <w:b/>
              </w:rPr>
              <w:t xml:space="preserve">transferred in </w:t>
            </w:r>
            <w:r w:rsidRPr="00BA1E92">
              <w:t>from another hospital</w:t>
            </w:r>
            <w:r>
              <w:t xml:space="preserve"> within the first 72 hours of life: ________</w:t>
            </w:r>
          </w:p>
        </w:tc>
      </w:tr>
      <w:tr w:rsidR="0053706F" w14:paraId="5A33F9E7" w14:textId="77777777" w:rsidTr="00313D4F">
        <w:tc>
          <w:tcPr>
            <w:tcW w:w="11160" w:type="dxa"/>
            <w:gridSpan w:val="3"/>
            <w:shd w:val="clear" w:color="auto" w:fill="DBE5F1" w:themeFill="accent1" w:themeFillTint="33"/>
          </w:tcPr>
          <w:p w14:paraId="6AB916D0" w14:textId="77777777" w:rsidR="0053706F" w:rsidRDefault="0053706F" w:rsidP="0063442D">
            <w:pPr>
              <w:rPr>
                <w:b/>
              </w:rPr>
            </w:pPr>
            <w:r w:rsidRPr="00E457FE">
              <w:rPr>
                <w:b/>
              </w:rPr>
              <w:t>Blood Cultures</w:t>
            </w:r>
            <w:r w:rsidR="0063442D">
              <w:rPr>
                <w:b/>
              </w:rPr>
              <w:t xml:space="preserve"> Drawn within </w:t>
            </w:r>
            <w:r w:rsidR="00956264">
              <w:rPr>
                <w:b/>
              </w:rPr>
              <w:t>at Your Hospital</w:t>
            </w:r>
          </w:p>
          <w:p w14:paraId="4E66D631" w14:textId="59AD2A23" w:rsidR="0063442D" w:rsidRPr="00E457FE" w:rsidRDefault="0063442D" w:rsidP="0063442D">
            <w:pPr>
              <w:rPr>
                <w:b/>
              </w:rPr>
            </w:pPr>
            <w:r w:rsidRPr="00AA4ED1">
              <w:t xml:space="preserve">(excluding newborns requiring surgical procedures or antibiotics for surgical prophylaxis):  </w:t>
            </w:r>
          </w:p>
        </w:tc>
      </w:tr>
      <w:tr w:rsidR="0063442D" w14:paraId="0AC2068F" w14:textId="77777777" w:rsidTr="00C9271E">
        <w:trPr>
          <w:trHeight w:val="547"/>
        </w:trPr>
        <w:tc>
          <w:tcPr>
            <w:tcW w:w="11160" w:type="dxa"/>
            <w:gridSpan w:val="3"/>
            <w:shd w:val="clear" w:color="auto" w:fill="auto"/>
          </w:tcPr>
          <w:p w14:paraId="5CE4382C" w14:textId="29B98712" w:rsidR="0063442D" w:rsidRPr="00574DA5" w:rsidRDefault="0063442D" w:rsidP="005D139A">
            <w:r>
              <w:t xml:space="preserve">Total number of newborns </w:t>
            </w:r>
            <w:r w:rsidRPr="00AC1C14">
              <w:rPr>
                <w:b/>
              </w:rPr>
              <w:t>≥35 0/7</w:t>
            </w:r>
            <w:r w:rsidRPr="00574DA5">
              <w:t xml:space="preserve"> weeks gestation</w:t>
            </w:r>
            <w:r>
              <w:t xml:space="preserve"> with a blood culture within 72 hours of life: ________</w:t>
            </w:r>
          </w:p>
          <w:p w14:paraId="083F984A" w14:textId="688B316E" w:rsidR="0063442D" w:rsidRPr="00574DA5" w:rsidRDefault="0063442D" w:rsidP="0053706F">
            <w:r>
              <w:t xml:space="preserve">Total number of newborns </w:t>
            </w:r>
            <w:r w:rsidR="00462531" w:rsidRPr="00462531">
              <w:rPr>
                <w:b/>
              </w:rPr>
              <w:t>24 0/7 to</w:t>
            </w:r>
            <w:r w:rsidR="00462531">
              <w:t xml:space="preserve"> </w:t>
            </w:r>
            <w:r w:rsidRPr="00AC1C14">
              <w:rPr>
                <w:b/>
              </w:rPr>
              <w:t>&lt;35</w:t>
            </w:r>
            <w:r w:rsidRPr="00574DA5">
              <w:t xml:space="preserve"> weeks gestation</w:t>
            </w:r>
            <w:r>
              <w:t xml:space="preserve"> with a blood culture within 72 hours of life: ________</w:t>
            </w:r>
          </w:p>
        </w:tc>
      </w:tr>
      <w:tr w:rsidR="00E457FE" w14:paraId="490B94B3" w14:textId="77777777" w:rsidTr="00E457FE">
        <w:tc>
          <w:tcPr>
            <w:tcW w:w="11160" w:type="dxa"/>
            <w:gridSpan w:val="3"/>
            <w:shd w:val="clear" w:color="auto" w:fill="004990"/>
          </w:tcPr>
          <w:p w14:paraId="38059400" w14:textId="3926EC8B" w:rsidR="00E457FE" w:rsidRDefault="00E457FE" w:rsidP="00E457FE">
            <w:r w:rsidRPr="00AE3EBE">
              <w:t>Data Monitoring, Transparency, and Stewardship Infrastructure</w:t>
            </w:r>
          </w:p>
        </w:tc>
      </w:tr>
      <w:tr w:rsidR="00E457FE" w14:paraId="368054B8" w14:textId="77777777" w:rsidTr="008F5345">
        <w:tc>
          <w:tcPr>
            <w:tcW w:w="5670" w:type="dxa"/>
            <w:shd w:val="clear" w:color="auto" w:fill="auto"/>
          </w:tcPr>
          <w:p w14:paraId="6A2187BF" w14:textId="5B31C3E5" w:rsidR="00E457FE" w:rsidRPr="0026353C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FE0D46">
              <w:t xml:space="preserve">Hospital has </w:t>
            </w:r>
            <w:r>
              <w:t xml:space="preserve">implemented a </w:t>
            </w:r>
            <w:r w:rsidRPr="005739BF">
              <w:t xml:space="preserve">process for </w:t>
            </w:r>
            <w:r>
              <w:t xml:space="preserve">standardized </w:t>
            </w:r>
            <w:r w:rsidRPr="0010007B">
              <w:t>education for healthcare team on neonatal antibiotic ste</w:t>
            </w:r>
            <w:r>
              <w:t>wardship best practices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23619769" w14:textId="77777777" w:rsidR="00E457FE" w:rsidRPr="0026353C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71FA55A2" w14:textId="77777777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BB4146D" w14:textId="77777777" w:rsidR="00E457FE" w:rsidRPr="0026353C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E457FE" w14:paraId="2ABB2276" w14:textId="77777777" w:rsidTr="008F5345">
        <w:tc>
          <w:tcPr>
            <w:tcW w:w="5670" w:type="dxa"/>
            <w:shd w:val="clear" w:color="auto" w:fill="auto"/>
          </w:tcPr>
          <w:p w14:paraId="29B348A4" w14:textId="13B3E58F" w:rsidR="00E457FE" w:rsidRPr="00A677CE" w:rsidRDefault="00E457FE" w:rsidP="00E457FE">
            <w:r w:rsidRPr="00A677CE">
              <w:t xml:space="preserve">4a. </w:t>
            </w:r>
            <w:r>
              <w:t xml:space="preserve"> </w:t>
            </w:r>
            <w:r w:rsidRPr="00A677CE">
              <w:t xml:space="preserve">At the end of this month, cumulative proportion of </w:t>
            </w:r>
            <w:r>
              <w:t xml:space="preserve">   </w:t>
            </w:r>
            <w:r w:rsidRPr="00A677CE">
              <w:t xml:space="preserve">neonatal/pediatric providers educated on neonatal antibiotic stewardship best practices </w:t>
            </w:r>
          </w:p>
          <w:p w14:paraId="5DF689BA" w14:textId="77777777" w:rsidR="00E457FE" w:rsidRPr="00A677CE" w:rsidRDefault="00E457FE" w:rsidP="00E457FE"/>
        </w:tc>
        <w:tc>
          <w:tcPr>
            <w:tcW w:w="5490" w:type="dxa"/>
            <w:gridSpan w:val="2"/>
            <w:shd w:val="clear" w:color="auto" w:fill="auto"/>
          </w:tcPr>
          <w:p w14:paraId="1E4088A3" w14:textId="59092DDE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0%</w:t>
            </w:r>
          </w:p>
          <w:p w14:paraId="560E8FB7" w14:textId="5391DFB8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10%</w:t>
            </w:r>
          </w:p>
          <w:p w14:paraId="07AC55F2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20%</w:t>
            </w:r>
          </w:p>
          <w:p w14:paraId="7969DF0E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30%</w:t>
            </w:r>
          </w:p>
          <w:p w14:paraId="6D9F1A7D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40%</w:t>
            </w:r>
          </w:p>
          <w:p w14:paraId="0BC817BD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50%</w:t>
            </w:r>
          </w:p>
          <w:p w14:paraId="1643578C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60%</w:t>
            </w:r>
          </w:p>
          <w:p w14:paraId="30825DF1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70%</w:t>
            </w:r>
          </w:p>
          <w:p w14:paraId="145AB65A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80%</w:t>
            </w:r>
          </w:p>
          <w:p w14:paraId="77125F54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90%</w:t>
            </w:r>
          </w:p>
          <w:p w14:paraId="16E0020B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100%</w:t>
            </w:r>
          </w:p>
        </w:tc>
      </w:tr>
      <w:tr w:rsidR="00E457FE" w14:paraId="608E1218" w14:textId="77777777" w:rsidTr="008F5345">
        <w:tc>
          <w:tcPr>
            <w:tcW w:w="5670" w:type="dxa"/>
            <w:shd w:val="clear" w:color="auto" w:fill="auto"/>
          </w:tcPr>
          <w:p w14:paraId="6825C0C3" w14:textId="31005363" w:rsidR="00E457FE" w:rsidRPr="00A677CE" w:rsidRDefault="00E457FE" w:rsidP="00E457FE">
            <w:r w:rsidRPr="00A677CE">
              <w:t xml:space="preserve">4b. At the end of this month, cumulative proportion of neonatal/pediatric nurses educated on neonatal antibiotic stewardship best practices 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4770B73" w14:textId="0EC513C6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0%</w:t>
            </w:r>
          </w:p>
          <w:p w14:paraId="0B60E604" w14:textId="5031758A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10%</w:t>
            </w:r>
          </w:p>
          <w:p w14:paraId="1F64CD85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20%</w:t>
            </w:r>
          </w:p>
          <w:p w14:paraId="792D2547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30%</w:t>
            </w:r>
          </w:p>
          <w:p w14:paraId="53FC1D50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40%</w:t>
            </w:r>
          </w:p>
          <w:p w14:paraId="09FD5E1B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lastRenderedPageBreak/>
              <w:t>50%</w:t>
            </w:r>
          </w:p>
          <w:p w14:paraId="580FF5B1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60%</w:t>
            </w:r>
          </w:p>
          <w:p w14:paraId="775176DE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70%</w:t>
            </w:r>
          </w:p>
          <w:p w14:paraId="0B4A0E40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80%</w:t>
            </w:r>
          </w:p>
          <w:p w14:paraId="33115A6F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90%</w:t>
            </w:r>
          </w:p>
          <w:p w14:paraId="3BC71C1B" w14:textId="77777777" w:rsidR="00E457FE" w:rsidRPr="00A677C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A677CE">
              <w:t>100%</w:t>
            </w:r>
          </w:p>
        </w:tc>
      </w:tr>
      <w:tr w:rsidR="00E457FE" w14:paraId="6D11C51F" w14:textId="77777777" w:rsidTr="008F5345">
        <w:tc>
          <w:tcPr>
            <w:tcW w:w="5670" w:type="dxa"/>
            <w:shd w:val="clear" w:color="auto" w:fill="auto"/>
          </w:tcPr>
          <w:p w14:paraId="45591E33" w14:textId="0DF1166D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lastRenderedPageBreak/>
              <w:t xml:space="preserve">Hospital has provided </w:t>
            </w:r>
            <w:r>
              <w:t>patient s</w:t>
            </w:r>
            <w:r w:rsidRPr="0010007B">
              <w:t>tandardized education and anticipatory guidance with a focus on equitable care to families on antibiotics, early onset sepsis, and treatment plan for newborn antibiotics and early onset sepsis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06E8718F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1E592510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4B6C8EE0" w14:textId="77777777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  <w:p w14:paraId="7D39E4D3" w14:textId="77777777" w:rsidR="00E457FE" w:rsidRDefault="00E457FE" w:rsidP="00E457FE"/>
          <w:p w14:paraId="5CEF8D6F" w14:textId="01985751" w:rsidR="00E457FE" w:rsidRPr="00963EA9" w:rsidRDefault="00E457FE" w:rsidP="00E457FE"/>
        </w:tc>
      </w:tr>
      <w:tr w:rsidR="00E457FE" w14:paraId="60B15394" w14:textId="77777777" w:rsidTr="008F5345">
        <w:tc>
          <w:tcPr>
            <w:tcW w:w="5670" w:type="dxa"/>
            <w:shd w:val="clear" w:color="auto" w:fill="auto"/>
          </w:tcPr>
          <w:p w14:paraId="5AA37CB9" w14:textId="52529939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>
              <w:t>Hospital has developed, in coordination with IT department, an electronic reporting system from electronic medical record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B96EAB7" w14:textId="4FF77FD6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Data not available in Medical Record</w:t>
            </w:r>
          </w:p>
          <w:p w14:paraId="020FEAC5" w14:textId="7F5C863E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5CA366D6" w14:textId="77777777" w:rsidR="00E457FE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CF4A6D7" w14:textId="0B4DAC2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E457FE" w14:paraId="4C2CE8CF" w14:textId="77777777" w:rsidTr="008F5345">
        <w:tc>
          <w:tcPr>
            <w:tcW w:w="5670" w:type="dxa"/>
            <w:shd w:val="clear" w:color="auto" w:fill="auto"/>
          </w:tcPr>
          <w:p w14:paraId="7507D942" w14:textId="5C12B76F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 xml:space="preserve">Hospital has Implemented Quality Improvement strategies to ensure feedback is provided to the neonatal/pediatric clinical team through one or more of the following components: </w:t>
            </w:r>
          </w:p>
          <w:p w14:paraId="4926A7B8" w14:textId="77777777" w:rsidR="00E457FE" w:rsidRPr="00963EA9" w:rsidRDefault="00E457FE" w:rsidP="00E457FE">
            <w:pPr>
              <w:pStyle w:val="ListParagraph"/>
              <w:numPr>
                <w:ilvl w:val="0"/>
                <w:numId w:val="31"/>
              </w:numPr>
            </w:pPr>
            <w:r w:rsidRPr="00963EA9">
              <w:t xml:space="preserve">monitor and share provider-level and/or unit level antibiotics prescribing data; </w:t>
            </w:r>
          </w:p>
          <w:p w14:paraId="6AFD29AA" w14:textId="77777777" w:rsidR="00E457FE" w:rsidRPr="00963EA9" w:rsidRDefault="00E457FE" w:rsidP="00E457FE">
            <w:pPr>
              <w:pStyle w:val="ListParagraph"/>
              <w:numPr>
                <w:ilvl w:val="0"/>
                <w:numId w:val="31"/>
              </w:numPr>
            </w:pPr>
            <w:r w:rsidRPr="00963EA9">
              <w:t xml:space="preserve">antibiotic debriefs to identify &amp; review neonatal sepsis and antibiotic decisions for consistency with protocols and procedures; </w:t>
            </w:r>
          </w:p>
          <w:p w14:paraId="6073FC03" w14:textId="2E61E916" w:rsidR="00E457FE" w:rsidRPr="00963EA9" w:rsidRDefault="00E457FE" w:rsidP="00E457FE">
            <w:pPr>
              <w:pStyle w:val="ListParagraph"/>
              <w:numPr>
                <w:ilvl w:val="0"/>
                <w:numId w:val="31"/>
              </w:numPr>
            </w:pPr>
            <w:r w:rsidRPr="00963EA9">
              <w:t>report that tracks current inpatient newborns who are receiving antibiotics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3943C6BA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782B9E1D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5C97F207" w14:textId="3C5DC8DA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</w:tc>
      </w:tr>
      <w:tr w:rsidR="00E457FE" w14:paraId="4EBD2361" w14:textId="77777777" w:rsidTr="001C48E1">
        <w:tc>
          <w:tcPr>
            <w:tcW w:w="11160" w:type="dxa"/>
            <w:gridSpan w:val="3"/>
            <w:shd w:val="clear" w:color="auto" w:fill="004990"/>
          </w:tcPr>
          <w:p w14:paraId="3B76919E" w14:textId="57649AB9" w:rsidR="00E457FE" w:rsidRPr="00963EA9" w:rsidRDefault="00E457FE" w:rsidP="00E457FE">
            <w:pPr>
              <w:rPr>
                <w:color w:val="FFFFFF" w:themeColor="background1"/>
              </w:rPr>
            </w:pPr>
            <w:r w:rsidRPr="00963EA9">
              <w:rPr>
                <w:color w:val="FFFFFF" w:themeColor="background1"/>
              </w:rPr>
              <w:t>Timely and Appropriate Initiation of Antibiotics</w:t>
            </w:r>
          </w:p>
        </w:tc>
      </w:tr>
      <w:tr w:rsidR="00E457FE" w14:paraId="36E5EF34" w14:textId="77777777" w:rsidTr="008F5345">
        <w:tc>
          <w:tcPr>
            <w:tcW w:w="5670" w:type="dxa"/>
            <w:shd w:val="clear" w:color="auto" w:fill="auto"/>
          </w:tcPr>
          <w:p w14:paraId="25DEFBA0" w14:textId="77777777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 xml:space="preserve"> Hospital has implemented standardized policies, protocols, and support tools to evaluate risk for early onset sepsis for newborns for ≥ 35 0/7 weeks gestation based on the AAP recommended risk assessment tools.</w:t>
            </w:r>
          </w:p>
          <w:p w14:paraId="7667E8A9" w14:textId="77777777" w:rsidR="00E457FE" w:rsidRPr="00963EA9" w:rsidRDefault="00E457FE" w:rsidP="00E457FE"/>
          <w:p w14:paraId="0B559CCD" w14:textId="77777777" w:rsidR="00E457FE" w:rsidRPr="00963EA9" w:rsidRDefault="00E457FE" w:rsidP="00E457FE">
            <w:r w:rsidRPr="00963EA9">
              <w:t>AAP Risk Assessment Recommended tools for ≥ 35 0/7 weeks gestation are:</w:t>
            </w:r>
          </w:p>
          <w:p w14:paraId="6E6D0C42" w14:textId="77777777" w:rsidR="00E457FE" w:rsidRPr="00963EA9" w:rsidRDefault="00E457FE" w:rsidP="00E457FE">
            <w:pPr>
              <w:pStyle w:val="ListParagraph"/>
              <w:numPr>
                <w:ilvl w:val="0"/>
                <w:numId w:val="29"/>
              </w:numPr>
            </w:pPr>
            <w:r w:rsidRPr="00963EA9">
              <w:t>multivariate risk assessment (Kaiser Calculator)</w:t>
            </w:r>
          </w:p>
          <w:p w14:paraId="687C2B1F" w14:textId="77777777" w:rsidR="00E457FE" w:rsidRPr="00963EA9" w:rsidRDefault="00E457FE" w:rsidP="00E457FE">
            <w:pPr>
              <w:pStyle w:val="ListParagraph"/>
              <w:numPr>
                <w:ilvl w:val="0"/>
                <w:numId w:val="29"/>
              </w:numPr>
            </w:pPr>
            <w:r w:rsidRPr="00963EA9">
              <w:t>categorical risk factor assessment (maternal risk factors alone)</w:t>
            </w:r>
          </w:p>
          <w:p w14:paraId="7E8F3ADF" w14:textId="77777777" w:rsidR="00E457FE" w:rsidRPr="00963EA9" w:rsidRDefault="00E457FE" w:rsidP="00E457FE">
            <w:pPr>
              <w:pStyle w:val="ListParagraph"/>
              <w:numPr>
                <w:ilvl w:val="0"/>
                <w:numId w:val="29"/>
              </w:numPr>
            </w:pPr>
            <w:r w:rsidRPr="00963EA9">
              <w:t>risk assessment primarily based on newborn clinical condition with serial physical exams</w:t>
            </w:r>
          </w:p>
          <w:p w14:paraId="678F76B6" w14:textId="77777777" w:rsidR="00E457FE" w:rsidRPr="00963EA9" w:rsidRDefault="00E457FE" w:rsidP="00E457FE"/>
        </w:tc>
        <w:tc>
          <w:tcPr>
            <w:tcW w:w="5490" w:type="dxa"/>
            <w:gridSpan w:val="2"/>
            <w:shd w:val="clear" w:color="auto" w:fill="auto"/>
          </w:tcPr>
          <w:p w14:paraId="57D26B74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Haven’t started</w:t>
            </w:r>
          </w:p>
          <w:p w14:paraId="3E713774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Working on it</w:t>
            </w:r>
          </w:p>
          <w:p w14:paraId="05CA2479" w14:textId="18692FB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In place</w:t>
            </w:r>
          </w:p>
        </w:tc>
      </w:tr>
      <w:tr w:rsidR="00E457FE" w14:paraId="0604F242" w14:textId="77777777" w:rsidTr="008F5345">
        <w:tc>
          <w:tcPr>
            <w:tcW w:w="5670" w:type="dxa"/>
            <w:shd w:val="clear" w:color="auto" w:fill="auto"/>
          </w:tcPr>
          <w:p w14:paraId="74AFD0B5" w14:textId="16583967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>Which AAP Risk Assessment Recommended tool</w:t>
            </w:r>
            <w:r>
              <w:t>(s)</w:t>
            </w:r>
            <w:r w:rsidRPr="00963EA9">
              <w:t xml:space="preserve"> for ≥ 35 0/7 weeks gestation </w:t>
            </w:r>
            <w:r>
              <w:t xml:space="preserve">is (are) </w:t>
            </w:r>
            <w:r w:rsidRPr="00963EA9">
              <w:t>your team currently using?</w:t>
            </w:r>
            <w:r>
              <w:t xml:space="preserve"> (Select all that apply)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7235857" w14:textId="3E81A14D" w:rsidR="005D5B8B" w:rsidRDefault="005D5B8B" w:rsidP="005D5B8B">
            <w:pPr>
              <w:pStyle w:val="ListParagraph"/>
              <w:numPr>
                <w:ilvl w:val="0"/>
                <w:numId w:val="30"/>
              </w:numPr>
            </w:pPr>
            <w:r>
              <w:t>Sepsis Risk Calculator</w:t>
            </w:r>
          </w:p>
          <w:p w14:paraId="4200CE8F" w14:textId="14322CFD" w:rsidR="005D5B8B" w:rsidRDefault="005D5B8B" w:rsidP="005D5B8B">
            <w:pPr>
              <w:pStyle w:val="ListParagraph"/>
              <w:numPr>
                <w:ilvl w:val="0"/>
                <w:numId w:val="30"/>
              </w:numPr>
            </w:pPr>
            <w:r>
              <w:t>Categorical risk factor assessment (maternal risk factors alone)</w:t>
            </w:r>
          </w:p>
          <w:p w14:paraId="17E6A2EC" w14:textId="327AB58A" w:rsidR="00E457FE" w:rsidRPr="00963EA9" w:rsidRDefault="005D5B8B" w:rsidP="005D5B8B">
            <w:pPr>
              <w:pStyle w:val="ListParagraph"/>
              <w:numPr>
                <w:ilvl w:val="0"/>
                <w:numId w:val="30"/>
              </w:numPr>
            </w:pPr>
            <w:r>
              <w:t>Risk assessment primarily based on newborn clinical condition with serial physical exams</w:t>
            </w:r>
          </w:p>
        </w:tc>
      </w:tr>
      <w:tr w:rsidR="00E457FE" w14:paraId="6BEA6479" w14:textId="77777777" w:rsidTr="008F5345">
        <w:tc>
          <w:tcPr>
            <w:tcW w:w="5670" w:type="dxa"/>
            <w:shd w:val="clear" w:color="auto" w:fill="auto"/>
          </w:tcPr>
          <w:p w14:paraId="2932CF74" w14:textId="371FB75D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lastRenderedPageBreak/>
              <w:t xml:space="preserve">Hospital has implemented standardized risk assessment algorithm to evaluate risk of early onset sepsis for </w:t>
            </w:r>
            <w:r>
              <w:t xml:space="preserve">every </w:t>
            </w:r>
            <w:r w:rsidRPr="00963EA9">
              <w:t>neonate &lt; 35 weeks gestation.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D4D4DB7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Haven’t started</w:t>
            </w:r>
          </w:p>
          <w:p w14:paraId="39AB1E47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Working on it</w:t>
            </w:r>
          </w:p>
          <w:p w14:paraId="74B5577E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In place</w:t>
            </w:r>
          </w:p>
        </w:tc>
      </w:tr>
      <w:tr w:rsidR="00E457FE" w:rsidRPr="004F6927" w14:paraId="24FEBCD1" w14:textId="77777777" w:rsidTr="008F5345">
        <w:tc>
          <w:tcPr>
            <w:tcW w:w="5670" w:type="dxa"/>
            <w:shd w:val="clear" w:color="auto" w:fill="auto"/>
          </w:tcPr>
          <w:p w14:paraId="0F39DE01" w14:textId="2E5A24F7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>Hospital has developed partnerships with obstetric</w:t>
            </w:r>
            <w:r>
              <w:t xml:space="preserve"> team </w:t>
            </w:r>
            <w:r w:rsidRPr="00963EA9">
              <w:t>to standardize communication with the pediatric/neonatal team about maternal risk factors for early onset sepsis</w:t>
            </w:r>
            <w:r w:rsidRPr="00963EA9">
              <w:rPr>
                <w:bCs/>
              </w:rPr>
              <w:t>.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475AAF78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Haven’t started</w:t>
            </w:r>
          </w:p>
          <w:p w14:paraId="7D0A74A5" w14:textId="77777777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Working on it</w:t>
            </w:r>
          </w:p>
          <w:p w14:paraId="3A06768C" w14:textId="1529C6EB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In place</w:t>
            </w:r>
          </w:p>
        </w:tc>
      </w:tr>
      <w:tr w:rsidR="00E457FE" w:rsidRPr="004F6927" w14:paraId="5A740BC8" w14:textId="77777777" w:rsidTr="008F5345">
        <w:tc>
          <w:tcPr>
            <w:tcW w:w="5670" w:type="dxa"/>
            <w:shd w:val="clear" w:color="auto" w:fill="auto"/>
          </w:tcPr>
          <w:p w14:paraId="521A7FFF" w14:textId="3A40E044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 xml:space="preserve"> Hospital has implemented standardized serial assessment</w:t>
            </w:r>
            <w:r>
              <w:t xml:space="preserve"> of neonates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6A0681F9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16B521C0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5DAD3FC3" w14:textId="3DDC72A1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In place</w:t>
            </w:r>
          </w:p>
        </w:tc>
      </w:tr>
      <w:tr w:rsidR="00E457FE" w:rsidRPr="004F6927" w14:paraId="5B3D487D" w14:textId="77777777" w:rsidTr="008F5345">
        <w:tc>
          <w:tcPr>
            <w:tcW w:w="5670" w:type="dxa"/>
            <w:shd w:val="clear" w:color="auto" w:fill="auto"/>
          </w:tcPr>
          <w:p w14:paraId="25BB63D1" w14:textId="71087C0F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 xml:space="preserve"> Hospital has implemented standardized identification of and response to neonates with worsening clinical status.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554857A9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5357D100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20F1119C" w14:textId="6AF9C856" w:rsidR="00E457FE" w:rsidRPr="00963EA9" w:rsidRDefault="00E457FE" w:rsidP="00E457FE">
            <w:pPr>
              <w:pStyle w:val="ListParagraph"/>
              <w:numPr>
                <w:ilvl w:val="0"/>
                <w:numId w:val="24"/>
              </w:numPr>
            </w:pPr>
            <w:r w:rsidRPr="00963EA9">
              <w:t>In place</w:t>
            </w:r>
          </w:p>
        </w:tc>
      </w:tr>
      <w:tr w:rsidR="00E457FE" w:rsidRPr="004F6927" w14:paraId="05B69573" w14:textId="77777777" w:rsidTr="001C48E1">
        <w:tc>
          <w:tcPr>
            <w:tcW w:w="11160" w:type="dxa"/>
            <w:gridSpan w:val="3"/>
            <w:shd w:val="clear" w:color="auto" w:fill="004990"/>
          </w:tcPr>
          <w:p w14:paraId="0CD2954E" w14:textId="1F0AB756" w:rsidR="00E457FE" w:rsidRPr="00963EA9" w:rsidRDefault="00E457FE" w:rsidP="00E457FE">
            <w:r w:rsidRPr="00963EA9">
              <w:t>Appropriate Administration and De-escalation</w:t>
            </w:r>
          </w:p>
        </w:tc>
      </w:tr>
      <w:tr w:rsidR="00E457FE" w:rsidRPr="004F6927" w14:paraId="1F6006C1" w14:textId="77777777" w:rsidTr="008F5345">
        <w:tc>
          <w:tcPr>
            <w:tcW w:w="5670" w:type="dxa"/>
            <w:shd w:val="clear" w:color="auto" w:fill="auto"/>
          </w:tcPr>
          <w:p w14:paraId="53CD83DF" w14:textId="39D2716C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>Hospital has implemented standardized policies, protocols and support tools to assist staff in properly and consistently obtaining blood cultures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0F611726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1AC1C5FA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0E48F15C" w14:textId="16D4D201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</w:tc>
      </w:tr>
      <w:tr w:rsidR="00E457FE" w:rsidRPr="004F6927" w14:paraId="75B0022D" w14:textId="77777777" w:rsidTr="008F5345">
        <w:tc>
          <w:tcPr>
            <w:tcW w:w="5670" w:type="dxa"/>
            <w:shd w:val="clear" w:color="auto" w:fill="auto"/>
          </w:tcPr>
          <w:p w14:paraId="58750918" w14:textId="1459C981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>Hospital has partnered with inpatient lab to optimize timely processing of blood culture results and communication with care team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48C02E7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5A580ED7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1CEAC5B9" w14:textId="7F3E2D69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</w:tc>
      </w:tr>
      <w:tr w:rsidR="00E457FE" w:rsidRPr="004F6927" w14:paraId="40F09635" w14:textId="77777777" w:rsidTr="008F5345">
        <w:tc>
          <w:tcPr>
            <w:tcW w:w="5670" w:type="dxa"/>
            <w:shd w:val="clear" w:color="auto" w:fill="auto"/>
          </w:tcPr>
          <w:p w14:paraId="2A8A7901" w14:textId="08C01647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>Hospital has implemented standardized policies, protocols and support tools to assist staff to stop or de-escalate therapy promptly based on the culture and sensitivity results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0871D6CE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124A62AC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1D50D463" w14:textId="4AB81F0D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</w:tc>
      </w:tr>
      <w:tr w:rsidR="00E457FE" w:rsidRPr="004F6927" w14:paraId="32E0C70F" w14:textId="77777777" w:rsidTr="008F5345">
        <w:tc>
          <w:tcPr>
            <w:tcW w:w="5670" w:type="dxa"/>
            <w:shd w:val="clear" w:color="auto" w:fill="auto"/>
          </w:tcPr>
          <w:p w14:paraId="12BF69DF" w14:textId="595604FD" w:rsidR="00E457FE" w:rsidRPr="00963EA9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963EA9">
              <w:t xml:space="preserve">Hospital has implemented standardized dosing guidelines and order sets to reduce </w:t>
            </w:r>
            <w:r>
              <w:t>intra</w:t>
            </w:r>
            <w:r w:rsidRPr="00963EA9">
              <w:t>-hospital variation of antibiotic prescribing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718CA79C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Haven’t started</w:t>
            </w:r>
          </w:p>
          <w:p w14:paraId="3C06F253" w14:textId="77777777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Working on it</w:t>
            </w:r>
          </w:p>
          <w:p w14:paraId="544D41C3" w14:textId="718B2E4B" w:rsidR="00E457FE" w:rsidRPr="00963EA9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963EA9">
              <w:t>In place</w:t>
            </w:r>
          </w:p>
        </w:tc>
      </w:tr>
      <w:tr w:rsidR="00E457FE" w:rsidRPr="004F6927" w14:paraId="5B04147E" w14:textId="77777777" w:rsidTr="008F5345">
        <w:tc>
          <w:tcPr>
            <w:tcW w:w="5670" w:type="dxa"/>
            <w:shd w:val="clear" w:color="auto" w:fill="auto"/>
          </w:tcPr>
          <w:p w14:paraId="2E40B73E" w14:textId="6F7E217B" w:rsidR="00E457FE" w:rsidRPr="006C67B0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6C67B0">
              <w:t>Hospital has implemented standardized approach for healthcare team to discuss the anticipated duration of antibiotic course at the initiation of antibiotics</w:t>
            </w:r>
            <w:r w:rsidR="00940CE6" w:rsidRPr="006C67B0">
              <w:t xml:space="preserve"> (antibiotic time out)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378D2318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Haven’t started</w:t>
            </w:r>
          </w:p>
          <w:p w14:paraId="3C88176D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Working on it</w:t>
            </w:r>
          </w:p>
          <w:p w14:paraId="03C29613" w14:textId="4BF783EB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In place</w:t>
            </w:r>
          </w:p>
        </w:tc>
      </w:tr>
      <w:tr w:rsidR="00E457FE" w:rsidRPr="004F6927" w14:paraId="0EEBAECD" w14:textId="77777777" w:rsidTr="008F5345">
        <w:tc>
          <w:tcPr>
            <w:tcW w:w="5670" w:type="dxa"/>
            <w:shd w:val="clear" w:color="auto" w:fill="auto"/>
          </w:tcPr>
          <w:p w14:paraId="48901486" w14:textId="6F1F810D" w:rsidR="00E457FE" w:rsidRPr="006C67B0" w:rsidRDefault="00E457FE" w:rsidP="00E457FE">
            <w:pPr>
              <w:pStyle w:val="ListParagraph"/>
              <w:numPr>
                <w:ilvl w:val="0"/>
                <w:numId w:val="21"/>
              </w:numPr>
            </w:pPr>
            <w:r w:rsidRPr="006C67B0">
              <w:t>Hospital has implemented standardized automatic stop order process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5A7037EA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Haven’t started</w:t>
            </w:r>
          </w:p>
          <w:p w14:paraId="1E1DE0AE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Working on it</w:t>
            </w:r>
          </w:p>
          <w:p w14:paraId="7B41306D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In place</w:t>
            </w:r>
          </w:p>
        </w:tc>
      </w:tr>
      <w:tr w:rsidR="00E457FE" w:rsidRPr="004F6927" w14:paraId="521BFE70" w14:textId="77777777" w:rsidTr="001C48E1">
        <w:trPr>
          <w:trHeight w:val="99"/>
        </w:trPr>
        <w:tc>
          <w:tcPr>
            <w:tcW w:w="11160" w:type="dxa"/>
            <w:gridSpan w:val="3"/>
            <w:shd w:val="clear" w:color="auto" w:fill="004990"/>
          </w:tcPr>
          <w:p w14:paraId="34DB0A04" w14:textId="15FFA6F8" w:rsidR="00E457FE" w:rsidRPr="006C67B0" w:rsidRDefault="00E457FE" w:rsidP="00E457FE">
            <w:r w:rsidRPr="006C67B0">
              <w:t>Equitable Care Delivery</w:t>
            </w:r>
          </w:p>
        </w:tc>
      </w:tr>
      <w:tr w:rsidR="00E457FE" w:rsidRPr="004F6927" w14:paraId="43231FF8" w14:textId="77777777" w:rsidTr="008F5345">
        <w:trPr>
          <w:trHeight w:val="99"/>
        </w:trPr>
        <w:tc>
          <w:tcPr>
            <w:tcW w:w="5670" w:type="dxa"/>
            <w:shd w:val="clear" w:color="auto" w:fill="auto"/>
          </w:tcPr>
          <w:p w14:paraId="0441B03A" w14:textId="6A3601A2" w:rsidR="00AA2FC5" w:rsidRPr="006C67B0" w:rsidRDefault="00AA2FC5" w:rsidP="00940CE6">
            <w:pPr>
              <w:pStyle w:val="ListParagraph"/>
              <w:numPr>
                <w:ilvl w:val="0"/>
                <w:numId w:val="21"/>
              </w:numPr>
            </w:pPr>
            <w:r w:rsidRPr="006C67B0">
              <w:t>Hospital has implemented a standardized process to review newborn antibiotic quality data stratified by race/ethnicity and insurance status and share with providers and staff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3B4E115F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Haven’t started</w:t>
            </w:r>
          </w:p>
          <w:p w14:paraId="3CFD4F44" w14:textId="77777777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Working on it</w:t>
            </w:r>
          </w:p>
          <w:p w14:paraId="67124663" w14:textId="5CD6B0CE" w:rsidR="00E457FE" w:rsidRPr="006C67B0" w:rsidRDefault="00E457FE" w:rsidP="00E457FE">
            <w:pPr>
              <w:pStyle w:val="ListParagraph"/>
              <w:numPr>
                <w:ilvl w:val="0"/>
                <w:numId w:val="25"/>
              </w:numPr>
            </w:pPr>
            <w:r w:rsidRPr="006C67B0">
              <w:t>In place</w:t>
            </w:r>
          </w:p>
        </w:tc>
      </w:tr>
    </w:tbl>
    <w:p w14:paraId="77B87221" w14:textId="77777777" w:rsidR="009224FA" w:rsidRDefault="009224FA" w:rsidP="00D829C9">
      <w:bookmarkStart w:id="0" w:name="_GoBack"/>
      <w:bookmarkEnd w:id="0"/>
    </w:p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6786" w14:textId="77777777" w:rsidR="00D24F8A" w:rsidRDefault="00D24F8A" w:rsidP="000F6EA6">
      <w:pPr>
        <w:spacing w:after="0" w:line="240" w:lineRule="auto"/>
      </w:pPr>
      <w:r>
        <w:separator/>
      </w:r>
    </w:p>
  </w:endnote>
  <w:endnote w:type="continuationSeparator" w:id="0">
    <w:p w14:paraId="594146B4" w14:textId="77777777" w:rsidR="00D24F8A" w:rsidRDefault="00D24F8A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DFE62" w14:textId="409ACB22" w:rsidR="007E11CD" w:rsidRDefault="0026353C" w:rsidP="007E11CD">
    <w:pPr>
      <w:pStyle w:val="Footer"/>
      <w:jc w:val="center"/>
    </w:pPr>
    <w:r>
      <w:t>Version Date</w:t>
    </w:r>
    <w:r w:rsidR="00082B70">
      <w:t xml:space="preserve">: </w:t>
    </w:r>
    <w:r w:rsidR="006C67B0">
      <w:t>3.19</w:t>
    </w:r>
    <w:r w:rsidR="0009516D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D300" w14:textId="77777777" w:rsidR="00D24F8A" w:rsidRDefault="00D24F8A" w:rsidP="000F6EA6">
      <w:pPr>
        <w:spacing w:after="0" w:line="240" w:lineRule="auto"/>
      </w:pPr>
      <w:r>
        <w:separator/>
      </w:r>
    </w:p>
  </w:footnote>
  <w:footnote w:type="continuationSeparator" w:id="0">
    <w:p w14:paraId="32EB52C6" w14:textId="77777777" w:rsidR="00D24F8A" w:rsidRDefault="00D24F8A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F538" w14:textId="6B393966" w:rsidR="007E11CD" w:rsidRDefault="007E11CD">
    <w:pPr>
      <w:pStyle w:val="Header"/>
      <w:jc w:val="right"/>
    </w:pPr>
  </w:p>
  <w:p w14:paraId="03514C4D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103"/>
    <w:multiLevelType w:val="hybridMultilevel"/>
    <w:tmpl w:val="09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91E4D"/>
    <w:multiLevelType w:val="hybridMultilevel"/>
    <w:tmpl w:val="38C6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C2A1F"/>
    <w:multiLevelType w:val="hybridMultilevel"/>
    <w:tmpl w:val="6156A65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C1796"/>
    <w:multiLevelType w:val="hybridMultilevel"/>
    <w:tmpl w:val="CF9AD734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4144833"/>
    <w:multiLevelType w:val="hybridMultilevel"/>
    <w:tmpl w:val="5268E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9"/>
  </w:num>
  <w:num w:numId="10">
    <w:abstractNumId w:val="25"/>
  </w:num>
  <w:num w:numId="11">
    <w:abstractNumId w:val="9"/>
  </w:num>
  <w:num w:numId="12">
    <w:abstractNumId w:val="30"/>
  </w:num>
  <w:num w:numId="13">
    <w:abstractNumId w:val="4"/>
  </w:num>
  <w:num w:numId="14">
    <w:abstractNumId w:val="7"/>
  </w:num>
  <w:num w:numId="15">
    <w:abstractNumId w:val="28"/>
  </w:num>
  <w:num w:numId="16">
    <w:abstractNumId w:val="2"/>
  </w:num>
  <w:num w:numId="17">
    <w:abstractNumId w:val="31"/>
  </w:num>
  <w:num w:numId="18">
    <w:abstractNumId w:val="29"/>
  </w:num>
  <w:num w:numId="19">
    <w:abstractNumId w:val="0"/>
  </w:num>
  <w:num w:numId="20">
    <w:abstractNumId w:val="21"/>
  </w:num>
  <w:num w:numId="21">
    <w:abstractNumId w:val="24"/>
  </w:num>
  <w:num w:numId="22">
    <w:abstractNumId w:val="18"/>
  </w:num>
  <w:num w:numId="23">
    <w:abstractNumId w:val="26"/>
  </w:num>
  <w:num w:numId="24">
    <w:abstractNumId w:val="12"/>
  </w:num>
  <w:num w:numId="25">
    <w:abstractNumId w:val="8"/>
  </w:num>
  <w:num w:numId="26">
    <w:abstractNumId w:val="22"/>
  </w:num>
  <w:num w:numId="27">
    <w:abstractNumId w:val="27"/>
  </w:num>
  <w:num w:numId="28">
    <w:abstractNumId w:val="20"/>
  </w:num>
  <w:num w:numId="29">
    <w:abstractNumId w:val="1"/>
  </w:num>
  <w:num w:numId="30">
    <w:abstractNumId w:val="15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37F7"/>
    <w:rsid w:val="0002781C"/>
    <w:rsid w:val="00037EA7"/>
    <w:rsid w:val="00051036"/>
    <w:rsid w:val="00053AA2"/>
    <w:rsid w:val="0005552E"/>
    <w:rsid w:val="0007636F"/>
    <w:rsid w:val="00082B70"/>
    <w:rsid w:val="00084E2A"/>
    <w:rsid w:val="0009516D"/>
    <w:rsid w:val="00097966"/>
    <w:rsid w:val="000E42B7"/>
    <w:rsid w:val="000E7986"/>
    <w:rsid w:val="000F6EA6"/>
    <w:rsid w:val="0010007B"/>
    <w:rsid w:val="00102BB1"/>
    <w:rsid w:val="001078B7"/>
    <w:rsid w:val="001144C3"/>
    <w:rsid w:val="00117D21"/>
    <w:rsid w:val="0013330D"/>
    <w:rsid w:val="00173B6E"/>
    <w:rsid w:val="001921D4"/>
    <w:rsid w:val="0019705A"/>
    <w:rsid w:val="001A4616"/>
    <w:rsid w:val="001A7BE3"/>
    <w:rsid w:val="001C48E1"/>
    <w:rsid w:val="001E092A"/>
    <w:rsid w:val="001F26D4"/>
    <w:rsid w:val="001F322E"/>
    <w:rsid w:val="00201DC2"/>
    <w:rsid w:val="00203751"/>
    <w:rsid w:val="00210F5E"/>
    <w:rsid w:val="00227AA9"/>
    <w:rsid w:val="00235D5B"/>
    <w:rsid w:val="00254E6E"/>
    <w:rsid w:val="00256B91"/>
    <w:rsid w:val="0026353C"/>
    <w:rsid w:val="002673A5"/>
    <w:rsid w:val="00267B35"/>
    <w:rsid w:val="00271A04"/>
    <w:rsid w:val="00276D7C"/>
    <w:rsid w:val="002A4DC1"/>
    <w:rsid w:val="002A68F4"/>
    <w:rsid w:val="002B2BCE"/>
    <w:rsid w:val="002B46C0"/>
    <w:rsid w:val="002B6AB3"/>
    <w:rsid w:val="002B72A1"/>
    <w:rsid w:val="002D433A"/>
    <w:rsid w:val="002D7901"/>
    <w:rsid w:val="002E1D87"/>
    <w:rsid w:val="002F3A12"/>
    <w:rsid w:val="0030521D"/>
    <w:rsid w:val="00311D06"/>
    <w:rsid w:val="00313D4F"/>
    <w:rsid w:val="00321F8E"/>
    <w:rsid w:val="00322E79"/>
    <w:rsid w:val="003635CC"/>
    <w:rsid w:val="003728C8"/>
    <w:rsid w:val="00375809"/>
    <w:rsid w:val="0038093A"/>
    <w:rsid w:val="00387D1F"/>
    <w:rsid w:val="0039148A"/>
    <w:rsid w:val="003A761D"/>
    <w:rsid w:val="003A7652"/>
    <w:rsid w:val="003B3FF0"/>
    <w:rsid w:val="003D77DD"/>
    <w:rsid w:val="003E4797"/>
    <w:rsid w:val="003E61AF"/>
    <w:rsid w:val="003F5627"/>
    <w:rsid w:val="0040201C"/>
    <w:rsid w:val="00427911"/>
    <w:rsid w:val="00442A30"/>
    <w:rsid w:val="00446949"/>
    <w:rsid w:val="0045096E"/>
    <w:rsid w:val="00462531"/>
    <w:rsid w:val="0046767B"/>
    <w:rsid w:val="0047254F"/>
    <w:rsid w:val="0047351F"/>
    <w:rsid w:val="0047525E"/>
    <w:rsid w:val="00480089"/>
    <w:rsid w:val="00485C6F"/>
    <w:rsid w:val="00487C40"/>
    <w:rsid w:val="004C2BE4"/>
    <w:rsid w:val="004C3050"/>
    <w:rsid w:val="004C6B5C"/>
    <w:rsid w:val="004C73CA"/>
    <w:rsid w:val="004D3941"/>
    <w:rsid w:val="004F6927"/>
    <w:rsid w:val="005156E6"/>
    <w:rsid w:val="005354A2"/>
    <w:rsid w:val="0053706F"/>
    <w:rsid w:val="005409EE"/>
    <w:rsid w:val="00540AF6"/>
    <w:rsid w:val="00540CD5"/>
    <w:rsid w:val="005540A2"/>
    <w:rsid w:val="005577DA"/>
    <w:rsid w:val="00567F4E"/>
    <w:rsid w:val="005739BF"/>
    <w:rsid w:val="00574DA5"/>
    <w:rsid w:val="005862D7"/>
    <w:rsid w:val="00587F09"/>
    <w:rsid w:val="005A280D"/>
    <w:rsid w:val="005A2C78"/>
    <w:rsid w:val="005B0285"/>
    <w:rsid w:val="005B3EAC"/>
    <w:rsid w:val="005C71F0"/>
    <w:rsid w:val="005D139A"/>
    <w:rsid w:val="005D4AE9"/>
    <w:rsid w:val="005D5B8B"/>
    <w:rsid w:val="00605214"/>
    <w:rsid w:val="006139DD"/>
    <w:rsid w:val="00615CFD"/>
    <w:rsid w:val="00626570"/>
    <w:rsid w:val="006274B2"/>
    <w:rsid w:val="00633CEB"/>
    <w:rsid w:val="00634353"/>
    <w:rsid w:val="0063442D"/>
    <w:rsid w:val="00637E37"/>
    <w:rsid w:val="00663985"/>
    <w:rsid w:val="00681A90"/>
    <w:rsid w:val="006B746D"/>
    <w:rsid w:val="006C67B0"/>
    <w:rsid w:val="006D5145"/>
    <w:rsid w:val="006E2D62"/>
    <w:rsid w:val="006F08C3"/>
    <w:rsid w:val="006F145B"/>
    <w:rsid w:val="0071431C"/>
    <w:rsid w:val="00715E9C"/>
    <w:rsid w:val="00721BA7"/>
    <w:rsid w:val="007264B5"/>
    <w:rsid w:val="00730509"/>
    <w:rsid w:val="007533C1"/>
    <w:rsid w:val="007538F4"/>
    <w:rsid w:val="00773B40"/>
    <w:rsid w:val="007E11CD"/>
    <w:rsid w:val="007F4D59"/>
    <w:rsid w:val="007F5E99"/>
    <w:rsid w:val="0080311A"/>
    <w:rsid w:val="00814FC5"/>
    <w:rsid w:val="008245A4"/>
    <w:rsid w:val="00835F9A"/>
    <w:rsid w:val="008430EF"/>
    <w:rsid w:val="008437B4"/>
    <w:rsid w:val="00844289"/>
    <w:rsid w:val="008478F6"/>
    <w:rsid w:val="00882C73"/>
    <w:rsid w:val="00884E87"/>
    <w:rsid w:val="008927B2"/>
    <w:rsid w:val="008D4668"/>
    <w:rsid w:val="008E78DC"/>
    <w:rsid w:val="008F4FF3"/>
    <w:rsid w:val="008F5345"/>
    <w:rsid w:val="009224FA"/>
    <w:rsid w:val="00922659"/>
    <w:rsid w:val="00926439"/>
    <w:rsid w:val="00934926"/>
    <w:rsid w:val="00940CE6"/>
    <w:rsid w:val="00955CD5"/>
    <w:rsid w:val="00956264"/>
    <w:rsid w:val="00963EA9"/>
    <w:rsid w:val="00980648"/>
    <w:rsid w:val="009C3F67"/>
    <w:rsid w:val="009E2183"/>
    <w:rsid w:val="009E40A2"/>
    <w:rsid w:val="009E550F"/>
    <w:rsid w:val="009F1DE5"/>
    <w:rsid w:val="009F6216"/>
    <w:rsid w:val="00A03E7F"/>
    <w:rsid w:val="00A250AC"/>
    <w:rsid w:val="00A30AF5"/>
    <w:rsid w:val="00A30CCC"/>
    <w:rsid w:val="00A35CA7"/>
    <w:rsid w:val="00A375C4"/>
    <w:rsid w:val="00A47E73"/>
    <w:rsid w:val="00A6504A"/>
    <w:rsid w:val="00A65A26"/>
    <w:rsid w:val="00A677CE"/>
    <w:rsid w:val="00A70F47"/>
    <w:rsid w:val="00A71F00"/>
    <w:rsid w:val="00A8725C"/>
    <w:rsid w:val="00A927FB"/>
    <w:rsid w:val="00A92C57"/>
    <w:rsid w:val="00A9536A"/>
    <w:rsid w:val="00A9582E"/>
    <w:rsid w:val="00AA2FC5"/>
    <w:rsid w:val="00AA4ED1"/>
    <w:rsid w:val="00AB325F"/>
    <w:rsid w:val="00AC1C14"/>
    <w:rsid w:val="00AD067B"/>
    <w:rsid w:val="00AD31C7"/>
    <w:rsid w:val="00AD7659"/>
    <w:rsid w:val="00AE2AC5"/>
    <w:rsid w:val="00AE3EBE"/>
    <w:rsid w:val="00AE4E2D"/>
    <w:rsid w:val="00AE6538"/>
    <w:rsid w:val="00AE77E5"/>
    <w:rsid w:val="00B05F74"/>
    <w:rsid w:val="00B268D2"/>
    <w:rsid w:val="00B3095D"/>
    <w:rsid w:val="00B3628C"/>
    <w:rsid w:val="00B604A2"/>
    <w:rsid w:val="00B6553B"/>
    <w:rsid w:val="00B659A0"/>
    <w:rsid w:val="00B702B2"/>
    <w:rsid w:val="00BA1E92"/>
    <w:rsid w:val="00BA71E8"/>
    <w:rsid w:val="00BD2825"/>
    <w:rsid w:val="00BD4056"/>
    <w:rsid w:val="00BD6CDF"/>
    <w:rsid w:val="00BF462E"/>
    <w:rsid w:val="00C028F3"/>
    <w:rsid w:val="00C17F1A"/>
    <w:rsid w:val="00C320F3"/>
    <w:rsid w:val="00C325DA"/>
    <w:rsid w:val="00C50D89"/>
    <w:rsid w:val="00C65FFB"/>
    <w:rsid w:val="00C7253D"/>
    <w:rsid w:val="00C76A80"/>
    <w:rsid w:val="00C82327"/>
    <w:rsid w:val="00CA3E2B"/>
    <w:rsid w:val="00CC02E3"/>
    <w:rsid w:val="00CC040F"/>
    <w:rsid w:val="00CC0932"/>
    <w:rsid w:val="00CC4FE5"/>
    <w:rsid w:val="00CC7C8B"/>
    <w:rsid w:val="00CD3AE1"/>
    <w:rsid w:val="00CE3FFF"/>
    <w:rsid w:val="00D06702"/>
    <w:rsid w:val="00D129C7"/>
    <w:rsid w:val="00D24F8A"/>
    <w:rsid w:val="00D2635E"/>
    <w:rsid w:val="00D33F27"/>
    <w:rsid w:val="00D36F13"/>
    <w:rsid w:val="00D41160"/>
    <w:rsid w:val="00D649FD"/>
    <w:rsid w:val="00D829C9"/>
    <w:rsid w:val="00D9621B"/>
    <w:rsid w:val="00DB1EA8"/>
    <w:rsid w:val="00DB67BF"/>
    <w:rsid w:val="00DB79D5"/>
    <w:rsid w:val="00DD6E3D"/>
    <w:rsid w:val="00DF0DF4"/>
    <w:rsid w:val="00DF102C"/>
    <w:rsid w:val="00DF36AE"/>
    <w:rsid w:val="00DF771E"/>
    <w:rsid w:val="00DF7BD2"/>
    <w:rsid w:val="00E03196"/>
    <w:rsid w:val="00E11FBA"/>
    <w:rsid w:val="00E12990"/>
    <w:rsid w:val="00E44C35"/>
    <w:rsid w:val="00E457FE"/>
    <w:rsid w:val="00E50C23"/>
    <w:rsid w:val="00E75221"/>
    <w:rsid w:val="00E80069"/>
    <w:rsid w:val="00EA2F21"/>
    <w:rsid w:val="00EB36F7"/>
    <w:rsid w:val="00EB575B"/>
    <w:rsid w:val="00ED00BE"/>
    <w:rsid w:val="00EE13A5"/>
    <w:rsid w:val="00F07446"/>
    <w:rsid w:val="00F24F96"/>
    <w:rsid w:val="00F417D4"/>
    <w:rsid w:val="00F46456"/>
    <w:rsid w:val="00F51D8E"/>
    <w:rsid w:val="00F60C28"/>
    <w:rsid w:val="00F65398"/>
    <w:rsid w:val="00F67B48"/>
    <w:rsid w:val="00F700B0"/>
    <w:rsid w:val="00F76B38"/>
    <w:rsid w:val="00F961C9"/>
    <w:rsid w:val="00FA0FE4"/>
    <w:rsid w:val="00FC5177"/>
    <w:rsid w:val="00FC6712"/>
    <w:rsid w:val="00FE0D46"/>
    <w:rsid w:val="00FF5BE8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0373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E563-19B9-467D-BC67-5E487419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Weiss, Daniel</cp:lastModifiedBy>
  <cp:revision>30</cp:revision>
  <cp:lastPrinted>2018-05-07T14:21:00Z</cp:lastPrinted>
  <dcterms:created xsi:type="dcterms:W3CDTF">2020-12-01T16:22:00Z</dcterms:created>
  <dcterms:modified xsi:type="dcterms:W3CDTF">2021-03-19T16:02:00Z</dcterms:modified>
</cp:coreProperties>
</file>