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4A" w:rsidRPr="00D9184A" w:rsidRDefault="00EF2FD5" w:rsidP="00D9184A">
      <w:pPr>
        <w:jc w:val="center"/>
        <w:rPr>
          <w:rFonts w:ascii="Goudy Old Style" w:hAnsi="Goudy Old Style"/>
          <w:b/>
          <w:sz w:val="44"/>
        </w:rPr>
      </w:pPr>
      <w:r w:rsidRPr="00EF2FD5">
        <w:rPr>
          <w:rFonts w:ascii="Goudy Old Style" w:hAnsi="Goudy Old Style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15902</wp:posOffset>
                </wp:positionH>
                <wp:positionV relativeFrom="paragraph">
                  <wp:posOffset>-349858</wp:posOffset>
                </wp:positionV>
                <wp:extent cx="2241964" cy="635883"/>
                <wp:effectExtent l="0" t="0" r="25400" b="120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964" cy="635883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FD5" w:rsidRDefault="00EF2FD5" w:rsidP="00EF2FD5">
                            <w:r>
                              <w:t>Baby’s name: _________________</w:t>
                            </w:r>
                          </w:p>
                          <w:p w:rsidR="00EF2FD5" w:rsidRDefault="00EF2FD5" w:rsidP="00EF2FD5">
                            <w:r>
                              <w:t>DOB:________________________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1.25pt;margin-top:-27.55pt;width:176.55pt;height:50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" fillcolor="white [3201]" strokecolor="#2f5496 [2408]" strokeweight=".25pt">
                <v:stroke joinstyle="miter"/>
                <v:textbox>
                  <w:txbxContent>
                    <w:p w:rsidR="00EF2FD5" w:rsidRDefault="00EF2FD5" w:rsidP="00EF2FD5">
                      <w:r>
                        <w:t>Baby’s name: _________________</w:t>
                      </w:r>
                    </w:p>
                    <w:p w:rsidR="00EF2FD5" w:rsidRDefault="00EF2FD5" w:rsidP="00EF2FD5">
                      <w:r>
                        <w:t>DOB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F2FD5">
        <w:rPr>
          <w:rFonts w:ascii="Goudy Old Style" w:hAnsi="Goudy Old Style"/>
          <w:b/>
          <w:noProof/>
          <w:sz w:val="48"/>
        </w:rPr>
        <w:drawing>
          <wp:anchor distT="0" distB="0" distL="114300" distR="114300" simplePos="0" relativeHeight="251664384" behindDoc="0" locked="0" layoutInCell="1" allowOverlap="1" wp14:anchorId="3421722A" wp14:editId="02257420">
            <wp:simplePos x="0" y="0"/>
            <wp:positionH relativeFrom="margin">
              <wp:posOffset>6735500</wp:posOffset>
            </wp:positionH>
            <wp:positionV relativeFrom="paragraph">
              <wp:posOffset>-588176</wp:posOffset>
            </wp:positionV>
            <wp:extent cx="2171320" cy="978011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20" cy="978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oudy Old Style" w:hAnsi="Goudy Old Style"/>
          <w:b/>
          <w:sz w:val="52"/>
        </w:rPr>
        <w:t>Antibiotic Tracking From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232"/>
        <w:gridCol w:w="1171"/>
        <w:gridCol w:w="6437"/>
        <w:gridCol w:w="2809"/>
      </w:tblGrid>
      <w:tr w:rsidR="00CB1F42" w:rsidTr="00D9184A">
        <w:trPr>
          <w:trHeight w:val="1250"/>
        </w:trPr>
        <w:tc>
          <w:tcPr>
            <w:tcW w:w="1435" w:type="dxa"/>
          </w:tcPr>
          <w:p w:rsidR="00D9184A" w:rsidRDefault="00D9184A" w:rsidP="00D9184A">
            <w:pPr>
              <w:jc w:val="center"/>
              <w:rPr>
                <w:b/>
              </w:rPr>
            </w:pPr>
          </w:p>
          <w:p w:rsidR="00CB1F42" w:rsidRPr="00CB1F42" w:rsidRDefault="00CB1F42" w:rsidP="00D9184A">
            <w:pPr>
              <w:jc w:val="center"/>
              <w:rPr>
                <w:b/>
              </w:rPr>
            </w:pPr>
            <w:r w:rsidRPr="00CB1F42">
              <w:rPr>
                <w:b/>
              </w:rPr>
              <w:t>Date</w:t>
            </w:r>
          </w:p>
          <w:p w:rsidR="00CB1F42" w:rsidRDefault="00CB1F42" w:rsidP="00D9184A">
            <w:pPr>
              <w:jc w:val="center"/>
            </w:pPr>
            <w:r>
              <w:t>(e.g. 2/4/21)</w:t>
            </w:r>
          </w:p>
        </w:tc>
        <w:tc>
          <w:tcPr>
            <w:tcW w:w="2232" w:type="dxa"/>
          </w:tcPr>
          <w:p w:rsidR="00D9184A" w:rsidRDefault="00D9184A" w:rsidP="00D9184A">
            <w:pPr>
              <w:jc w:val="center"/>
              <w:rPr>
                <w:b/>
              </w:rPr>
            </w:pPr>
          </w:p>
          <w:p w:rsidR="00CB1F42" w:rsidRPr="00CB1F42" w:rsidRDefault="00CB1F42" w:rsidP="00D9184A">
            <w:pPr>
              <w:jc w:val="center"/>
              <w:rPr>
                <w:b/>
              </w:rPr>
            </w:pPr>
            <w:r w:rsidRPr="00CB1F42">
              <w:rPr>
                <w:b/>
              </w:rPr>
              <w:t>Antibiotic Given</w:t>
            </w:r>
          </w:p>
          <w:p w:rsidR="00CB1F42" w:rsidRDefault="00CB1F42" w:rsidP="00D9184A">
            <w:pPr>
              <w:jc w:val="center"/>
            </w:pPr>
            <w:r>
              <w:t>(e.g., Gentamicin)</w:t>
            </w:r>
          </w:p>
        </w:tc>
        <w:tc>
          <w:tcPr>
            <w:tcW w:w="1171" w:type="dxa"/>
          </w:tcPr>
          <w:p w:rsidR="00D9184A" w:rsidRDefault="00D9184A" w:rsidP="00D9184A">
            <w:pPr>
              <w:jc w:val="center"/>
              <w:rPr>
                <w:b/>
              </w:rPr>
            </w:pPr>
          </w:p>
          <w:p w:rsidR="00CB1F42" w:rsidRPr="00CB1F42" w:rsidRDefault="00CB1F42" w:rsidP="00D9184A">
            <w:pPr>
              <w:jc w:val="center"/>
              <w:rPr>
                <w:b/>
              </w:rPr>
            </w:pPr>
            <w:r w:rsidRPr="00CB1F42">
              <w:rPr>
                <w:b/>
              </w:rPr>
              <w:t>Dose #</w:t>
            </w:r>
          </w:p>
          <w:p w:rsidR="00CB1F42" w:rsidRDefault="00CB1F42" w:rsidP="00D9184A">
            <w:pPr>
              <w:jc w:val="center"/>
            </w:pPr>
            <w:r>
              <w:t>(e.g., 2)</w:t>
            </w:r>
          </w:p>
        </w:tc>
        <w:tc>
          <w:tcPr>
            <w:tcW w:w="6437" w:type="dxa"/>
          </w:tcPr>
          <w:p w:rsidR="00D9184A" w:rsidRDefault="00D9184A" w:rsidP="00D918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Cs w:val="24"/>
              </w:rPr>
            </w:pPr>
          </w:p>
          <w:p w:rsidR="00CB1F42" w:rsidRPr="00CB1F42" w:rsidRDefault="00CB1F42" w:rsidP="00D918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Baby’s </w:t>
            </w:r>
            <w:r w:rsidRPr="00CB1F42">
              <w:rPr>
                <w:rFonts w:cstheme="minorHAnsi"/>
                <w:b/>
                <w:bCs/>
                <w:szCs w:val="24"/>
              </w:rPr>
              <w:t>Symptoms</w:t>
            </w:r>
          </w:p>
          <w:p w:rsidR="00CB1F42" w:rsidRPr="00CB1F42" w:rsidRDefault="00CB1F42" w:rsidP="00D918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 w:rsidRPr="00CB1F42">
              <w:rPr>
                <w:rFonts w:cstheme="minorHAnsi"/>
                <w:szCs w:val="24"/>
              </w:rPr>
              <w:t>(</w:t>
            </w:r>
            <w:proofErr w:type="spellStart"/>
            <w:r w:rsidRPr="00CB1F42">
              <w:rPr>
                <w:rFonts w:cstheme="minorHAnsi"/>
                <w:szCs w:val="24"/>
              </w:rPr>
              <w:t>e.g.,slow</w:t>
            </w:r>
            <w:proofErr w:type="spellEnd"/>
            <w:r w:rsidRPr="00CB1F42">
              <w:rPr>
                <w:rFonts w:cstheme="minorHAnsi"/>
                <w:szCs w:val="24"/>
              </w:rPr>
              <w:t xml:space="preserve"> heartrate, Decreased breathing,</w:t>
            </w:r>
            <w:r>
              <w:rPr>
                <w:rFonts w:cstheme="minorHAnsi"/>
                <w:szCs w:val="24"/>
              </w:rPr>
              <w:t xml:space="preserve"> not f</w:t>
            </w:r>
            <w:r w:rsidRPr="00CB1F42">
              <w:rPr>
                <w:rFonts w:cstheme="minorHAnsi"/>
                <w:szCs w:val="24"/>
              </w:rPr>
              <w:t>eeding</w:t>
            </w:r>
            <w:r>
              <w:rPr>
                <w:rFonts w:cstheme="minorHAnsi"/>
                <w:szCs w:val="24"/>
              </w:rPr>
              <w:t xml:space="preserve"> </w:t>
            </w:r>
            <w:r w:rsidRPr="00CB1F42">
              <w:rPr>
                <w:rFonts w:cstheme="minorHAnsi"/>
                <w:szCs w:val="24"/>
              </w:rPr>
              <w:t>well, more</w:t>
            </w:r>
            <w:r>
              <w:rPr>
                <w:rFonts w:cstheme="minorHAnsi"/>
                <w:szCs w:val="24"/>
              </w:rPr>
              <w:t xml:space="preserve"> </w:t>
            </w:r>
            <w:r w:rsidRPr="00CB1F42">
              <w:rPr>
                <w:rFonts w:cstheme="minorHAnsi"/>
                <w:szCs w:val="24"/>
              </w:rPr>
              <w:t>sleepy than</w:t>
            </w:r>
            <w:r>
              <w:rPr>
                <w:rFonts w:cstheme="minorHAnsi"/>
                <w:szCs w:val="24"/>
              </w:rPr>
              <w:t xml:space="preserve"> </w:t>
            </w:r>
            <w:r w:rsidRPr="00CB1F42">
              <w:rPr>
                <w:rFonts w:cstheme="minorHAnsi"/>
                <w:szCs w:val="24"/>
              </w:rPr>
              <w:t>usual, pale</w:t>
            </w:r>
            <w:r>
              <w:rPr>
                <w:rFonts w:cstheme="minorHAnsi"/>
                <w:szCs w:val="24"/>
              </w:rPr>
              <w:t xml:space="preserve">, </w:t>
            </w:r>
            <w:r w:rsidRPr="00CB1F42">
              <w:rPr>
                <w:rFonts w:cstheme="minorHAnsi"/>
                <w:szCs w:val="24"/>
              </w:rPr>
              <w:t>clammy, diarrhea)</w:t>
            </w:r>
          </w:p>
        </w:tc>
        <w:tc>
          <w:tcPr>
            <w:tcW w:w="2809" w:type="dxa"/>
          </w:tcPr>
          <w:p w:rsidR="00D9184A" w:rsidRDefault="00D9184A" w:rsidP="00D9184A">
            <w:pPr>
              <w:jc w:val="center"/>
              <w:rPr>
                <w:b/>
              </w:rPr>
            </w:pPr>
          </w:p>
          <w:p w:rsidR="00CB1F42" w:rsidRPr="00CB1F42" w:rsidRDefault="00CB1F42" w:rsidP="00D9184A">
            <w:pPr>
              <w:jc w:val="center"/>
              <w:rPr>
                <w:b/>
              </w:rPr>
            </w:pPr>
            <w:r w:rsidRPr="00CB1F42">
              <w:rPr>
                <w:b/>
              </w:rPr>
              <w:t>Notes</w:t>
            </w:r>
          </w:p>
          <w:p w:rsidR="00CB1F42" w:rsidRDefault="00CB1F42" w:rsidP="00D9184A">
            <w:pPr>
              <w:jc w:val="center"/>
            </w:pPr>
            <w:r>
              <w:t>(e.g., 2</w:t>
            </w:r>
            <w:r w:rsidRPr="00CB1F42">
              <w:rPr>
                <w:vertAlign w:val="superscript"/>
              </w:rPr>
              <w:t>nd</w:t>
            </w:r>
            <w:r>
              <w:t xml:space="preserve"> blood culture came back positive)</w:t>
            </w:r>
          </w:p>
        </w:tc>
      </w:tr>
      <w:tr w:rsidR="00CB1F42" w:rsidTr="00CB1F42">
        <w:trPr>
          <w:trHeight w:val="388"/>
        </w:trPr>
        <w:tc>
          <w:tcPr>
            <w:tcW w:w="1435" w:type="dxa"/>
          </w:tcPr>
          <w:p w:rsidR="00CB1F42" w:rsidRDefault="00CB1F42"/>
          <w:p w:rsidR="00D9184A" w:rsidRDefault="00D9184A"/>
          <w:p w:rsidR="00D9184A" w:rsidRDefault="00D9184A"/>
        </w:tc>
        <w:tc>
          <w:tcPr>
            <w:tcW w:w="2232" w:type="dxa"/>
          </w:tcPr>
          <w:p w:rsidR="00CB1F42" w:rsidRDefault="00CB1F42"/>
        </w:tc>
        <w:tc>
          <w:tcPr>
            <w:tcW w:w="1171" w:type="dxa"/>
          </w:tcPr>
          <w:p w:rsidR="00CB1F42" w:rsidRDefault="00CB1F42"/>
        </w:tc>
        <w:tc>
          <w:tcPr>
            <w:tcW w:w="6437" w:type="dxa"/>
          </w:tcPr>
          <w:p w:rsidR="00CB1F42" w:rsidRDefault="00CB1F42"/>
        </w:tc>
        <w:tc>
          <w:tcPr>
            <w:tcW w:w="2809" w:type="dxa"/>
          </w:tcPr>
          <w:p w:rsidR="00CB1F42" w:rsidRDefault="00CB1F42"/>
        </w:tc>
      </w:tr>
      <w:tr w:rsidR="00CB1F42" w:rsidTr="00CB1F42">
        <w:trPr>
          <w:trHeight w:val="405"/>
        </w:trPr>
        <w:tc>
          <w:tcPr>
            <w:tcW w:w="1435" w:type="dxa"/>
          </w:tcPr>
          <w:p w:rsidR="00CB1F42" w:rsidRDefault="00CB1F42"/>
          <w:p w:rsidR="00D9184A" w:rsidRDefault="00D9184A"/>
          <w:p w:rsidR="00D9184A" w:rsidRDefault="00D9184A"/>
        </w:tc>
        <w:tc>
          <w:tcPr>
            <w:tcW w:w="2232" w:type="dxa"/>
          </w:tcPr>
          <w:p w:rsidR="00CB1F42" w:rsidRDefault="00CB1F42"/>
        </w:tc>
        <w:tc>
          <w:tcPr>
            <w:tcW w:w="1171" w:type="dxa"/>
          </w:tcPr>
          <w:p w:rsidR="00CB1F42" w:rsidRDefault="00CB1F42"/>
        </w:tc>
        <w:tc>
          <w:tcPr>
            <w:tcW w:w="6437" w:type="dxa"/>
          </w:tcPr>
          <w:p w:rsidR="00CB1F42" w:rsidRDefault="00CB1F42"/>
        </w:tc>
        <w:tc>
          <w:tcPr>
            <w:tcW w:w="2809" w:type="dxa"/>
          </w:tcPr>
          <w:p w:rsidR="00CB1F42" w:rsidRDefault="00CB1F42"/>
        </w:tc>
      </w:tr>
      <w:tr w:rsidR="00CB1F42" w:rsidTr="00CB1F42">
        <w:trPr>
          <w:trHeight w:val="388"/>
        </w:trPr>
        <w:tc>
          <w:tcPr>
            <w:tcW w:w="1435" w:type="dxa"/>
          </w:tcPr>
          <w:p w:rsidR="00CB1F42" w:rsidRDefault="00CB1F42"/>
          <w:p w:rsidR="00D9184A" w:rsidRDefault="00D9184A"/>
          <w:p w:rsidR="00D9184A" w:rsidRDefault="00D9184A"/>
        </w:tc>
        <w:tc>
          <w:tcPr>
            <w:tcW w:w="2232" w:type="dxa"/>
          </w:tcPr>
          <w:p w:rsidR="00CB1F42" w:rsidRDefault="00CB1F42"/>
        </w:tc>
        <w:tc>
          <w:tcPr>
            <w:tcW w:w="1171" w:type="dxa"/>
          </w:tcPr>
          <w:p w:rsidR="00CB1F42" w:rsidRDefault="00CB1F42"/>
        </w:tc>
        <w:tc>
          <w:tcPr>
            <w:tcW w:w="6437" w:type="dxa"/>
          </w:tcPr>
          <w:p w:rsidR="00CB1F42" w:rsidRDefault="00CB1F42"/>
        </w:tc>
        <w:tc>
          <w:tcPr>
            <w:tcW w:w="2809" w:type="dxa"/>
          </w:tcPr>
          <w:p w:rsidR="00CB1F42" w:rsidRDefault="00CB1F42"/>
        </w:tc>
      </w:tr>
      <w:tr w:rsidR="00CB1F42" w:rsidTr="00CB1F42">
        <w:trPr>
          <w:trHeight w:val="388"/>
        </w:trPr>
        <w:tc>
          <w:tcPr>
            <w:tcW w:w="1435" w:type="dxa"/>
          </w:tcPr>
          <w:p w:rsidR="00CB1F42" w:rsidRDefault="00CB1F42"/>
          <w:p w:rsidR="00D9184A" w:rsidRDefault="00D9184A"/>
          <w:p w:rsidR="00D9184A" w:rsidRDefault="00D9184A"/>
        </w:tc>
        <w:tc>
          <w:tcPr>
            <w:tcW w:w="2232" w:type="dxa"/>
          </w:tcPr>
          <w:p w:rsidR="00CB1F42" w:rsidRDefault="00CB1F42"/>
        </w:tc>
        <w:tc>
          <w:tcPr>
            <w:tcW w:w="1171" w:type="dxa"/>
          </w:tcPr>
          <w:p w:rsidR="00CB1F42" w:rsidRDefault="00CB1F42"/>
        </w:tc>
        <w:tc>
          <w:tcPr>
            <w:tcW w:w="6437" w:type="dxa"/>
          </w:tcPr>
          <w:p w:rsidR="00CB1F42" w:rsidRDefault="00CB1F42"/>
        </w:tc>
        <w:tc>
          <w:tcPr>
            <w:tcW w:w="2809" w:type="dxa"/>
          </w:tcPr>
          <w:p w:rsidR="00CB1F42" w:rsidRDefault="00CB1F42"/>
        </w:tc>
      </w:tr>
      <w:tr w:rsidR="00CB1F42" w:rsidTr="00CB1F42">
        <w:trPr>
          <w:trHeight w:val="388"/>
        </w:trPr>
        <w:tc>
          <w:tcPr>
            <w:tcW w:w="1435" w:type="dxa"/>
          </w:tcPr>
          <w:p w:rsidR="00CB1F42" w:rsidRDefault="00CB1F42"/>
          <w:p w:rsidR="00D9184A" w:rsidRDefault="00D9184A"/>
          <w:p w:rsidR="00D9184A" w:rsidRDefault="00D9184A"/>
        </w:tc>
        <w:tc>
          <w:tcPr>
            <w:tcW w:w="2232" w:type="dxa"/>
          </w:tcPr>
          <w:p w:rsidR="00CB1F42" w:rsidRDefault="00CB1F42"/>
        </w:tc>
        <w:tc>
          <w:tcPr>
            <w:tcW w:w="1171" w:type="dxa"/>
          </w:tcPr>
          <w:p w:rsidR="00CB1F42" w:rsidRDefault="00CB1F42"/>
        </w:tc>
        <w:tc>
          <w:tcPr>
            <w:tcW w:w="6437" w:type="dxa"/>
          </w:tcPr>
          <w:p w:rsidR="00CB1F42" w:rsidRDefault="00CB1F42"/>
        </w:tc>
        <w:tc>
          <w:tcPr>
            <w:tcW w:w="2809" w:type="dxa"/>
          </w:tcPr>
          <w:p w:rsidR="00CB1F42" w:rsidRDefault="00CB1F42"/>
        </w:tc>
      </w:tr>
      <w:tr w:rsidR="00CB1F42" w:rsidTr="00CB1F42">
        <w:trPr>
          <w:trHeight w:val="405"/>
        </w:trPr>
        <w:tc>
          <w:tcPr>
            <w:tcW w:w="1435" w:type="dxa"/>
          </w:tcPr>
          <w:p w:rsidR="00CB1F42" w:rsidRDefault="00CB1F42"/>
          <w:p w:rsidR="00D9184A" w:rsidRDefault="00D9184A"/>
          <w:p w:rsidR="00D9184A" w:rsidRDefault="00D9184A"/>
        </w:tc>
        <w:tc>
          <w:tcPr>
            <w:tcW w:w="2232" w:type="dxa"/>
          </w:tcPr>
          <w:p w:rsidR="00CB1F42" w:rsidRDefault="00CB1F42"/>
        </w:tc>
        <w:tc>
          <w:tcPr>
            <w:tcW w:w="1171" w:type="dxa"/>
          </w:tcPr>
          <w:p w:rsidR="00CB1F42" w:rsidRDefault="00CB1F42"/>
        </w:tc>
        <w:tc>
          <w:tcPr>
            <w:tcW w:w="6437" w:type="dxa"/>
          </w:tcPr>
          <w:p w:rsidR="00CB1F42" w:rsidRDefault="00CB1F42"/>
        </w:tc>
        <w:tc>
          <w:tcPr>
            <w:tcW w:w="2809" w:type="dxa"/>
          </w:tcPr>
          <w:p w:rsidR="00CB1F42" w:rsidRDefault="00CB1F42"/>
        </w:tc>
        <w:bookmarkStart w:id="0" w:name="_GoBack"/>
        <w:bookmarkEnd w:id="0"/>
      </w:tr>
      <w:tr w:rsidR="00CB1F42" w:rsidTr="00CB1F42">
        <w:trPr>
          <w:trHeight w:val="388"/>
        </w:trPr>
        <w:tc>
          <w:tcPr>
            <w:tcW w:w="1435" w:type="dxa"/>
          </w:tcPr>
          <w:p w:rsidR="00CB1F42" w:rsidRDefault="00CB1F42"/>
          <w:p w:rsidR="00D9184A" w:rsidRDefault="00D9184A"/>
          <w:p w:rsidR="00D9184A" w:rsidRDefault="00D9184A"/>
        </w:tc>
        <w:tc>
          <w:tcPr>
            <w:tcW w:w="2232" w:type="dxa"/>
          </w:tcPr>
          <w:p w:rsidR="00CB1F42" w:rsidRDefault="00CB1F42"/>
        </w:tc>
        <w:tc>
          <w:tcPr>
            <w:tcW w:w="1171" w:type="dxa"/>
          </w:tcPr>
          <w:p w:rsidR="00CB1F42" w:rsidRDefault="00CB1F42"/>
        </w:tc>
        <w:tc>
          <w:tcPr>
            <w:tcW w:w="6437" w:type="dxa"/>
          </w:tcPr>
          <w:p w:rsidR="00CB1F42" w:rsidRDefault="00CB1F42"/>
        </w:tc>
        <w:tc>
          <w:tcPr>
            <w:tcW w:w="2809" w:type="dxa"/>
          </w:tcPr>
          <w:p w:rsidR="00CB1F42" w:rsidRDefault="00CB1F42"/>
        </w:tc>
      </w:tr>
      <w:tr w:rsidR="00D9184A" w:rsidTr="00CB1F42">
        <w:trPr>
          <w:trHeight w:val="388"/>
        </w:trPr>
        <w:tc>
          <w:tcPr>
            <w:tcW w:w="1435" w:type="dxa"/>
          </w:tcPr>
          <w:p w:rsidR="00D9184A" w:rsidRDefault="00D9184A"/>
          <w:p w:rsidR="00D9184A" w:rsidRDefault="00D9184A"/>
          <w:p w:rsidR="00D9184A" w:rsidRDefault="00D9184A"/>
        </w:tc>
        <w:tc>
          <w:tcPr>
            <w:tcW w:w="2232" w:type="dxa"/>
          </w:tcPr>
          <w:p w:rsidR="00D9184A" w:rsidRDefault="00D9184A"/>
        </w:tc>
        <w:tc>
          <w:tcPr>
            <w:tcW w:w="1171" w:type="dxa"/>
          </w:tcPr>
          <w:p w:rsidR="00D9184A" w:rsidRDefault="00D9184A"/>
        </w:tc>
        <w:tc>
          <w:tcPr>
            <w:tcW w:w="6437" w:type="dxa"/>
          </w:tcPr>
          <w:p w:rsidR="00D9184A" w:rsidRDefault="00D9184A"/>
        </w:tc>
        <w:tc>
          <w:tcPr>
            <w:tcW w:w="2809" w:type="dxa"/>
          </w:tcPr>
          <w:p w:rsidR="00D9184A" w:rsidRDefault="00D9184A"/>
        </w:tc>
      </w:tr>
      <w:tr w:rsidR="00D9184A" w:rsidTr="00CB1F42">
        <w:trPr>
          <w:trHeight w:val="388"/>
        </w:trPr>
        <w:tc>
          <w:tcPr>
            <w:tcW w:w="1435" w:type="dxa"/>
          </w:tcPr>
          <w:p w:rsidR="00D9184A" w:rsidRDefault="00D9184A"/>
          <w:p w:rsidR="00D9184A" w:rsidRDefault="00D9184A"/>
          <w:p w:rsidR="00D9184A" w:rsidRDefault="00D9184A"/>
        </w:tc>
        <w:tc>
          <w:tcPr>
            <w:tcW w:w="2232" w:type="dxa"/>
          </w:tcPr>
          <w:p w:rsidR="00D9184A" w:rsidRDefault="00D9184A"/>
        </w:tc>
        <w:tc>
          <w:tcPr>
            <w:tcW w:w="1171" w:type="dxa"/>
          </w:tcPr>
          <w:p w:rsidR="00D9184A" w:rsidRDefault="00D9184A"/>
        </w:tc>
        <w:tc>
          <w:tcPr>
            <w:tcW w:w="6437" w:type="dxa"/>
          </w:tcPr>
          <w:p w:rsidR="00D9184A" w:rsidRDefault="00D9184A"/>
        </w:tc>
        <w:tc>
          <w:tcPr>
            <w:tcW w:w="2809" w:type="dxa"/>
          </w:tcPr>
          <w:p w:rsidR="00D9184A" w:rsidRDefault="00D9184A"/>
        </w:tc>
      </w:tr>
    </w:tbl>
    <w:p w:rsidR="00285117" w:rsidRDefault="00D9184A">
      <w:r w:rsidRPr="00D9184A">
        <w:rPr>
          <w:rFonts w:ascii="Goudy Old Style" w:hAnsi="Goudy Old Style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2D8C92" wp14:editId="1B766F78">
                <wp:simplePos x="0" y="0"/>
                <wp:positionH relativeFrom="margin">
                  <wp:posOffset>-505902</wp:posOffset>
                </wp:positionH>
                <wp:positionV relativeFrom="paragraph">
                  <wp:posOffset>532102</wp:posOffset>
                </wp:positionV>
                <wp:extent cx="1534602" cy="285750"/>
                <wp:effectExtent l="0" t="0" r="889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60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4A" w:rsidRPr="00450523" w:rsidRDefault="00D9184A" w:rsidP="00D9184A">
                            <w:r>
                              <w:t>Version 1.0     Jan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D8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9.85pt;margin-top:41.9pt;width:120.8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" stroked="f">
                <v:textbox>
                  <w:txbxContent>
                    <w:p w:rsidR="00D9184A" w:rsidRPr="00450523" w:rsidRDefault="00D9184A" w:rsidP="00D9184A">
                      <w:r>
                        <w:t>Version 1.0     Jan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184A">
        <w:rPr>
          <w:rFonts w:ascii="Goudy Old Style" w:hAnsi="Goudy Old Style"/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79FF94C3" wp14:editId="5CFB04FC">
            <wp:simplePos x="0" y="0"/>
            <wp:positionH relativeFrom="margin">
              <wp:posOffset>1807845</wp:posOffset>
            </wp:positionH>
            <wp:positionV relativeFrom="paragraph">
              <wp:posOffset>259080</wp:posOffset>
            </wp:positionV>
            <wp:extent cx="313690" cy="3340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84A">
        <w:rPr>
          <w:rFonts w:ascii="Goudy Old Style" w:hAnsi="Goudy Old Style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1611CA" wp14:editId="1CB56434">
                <wp:simplePos x="0" y="0"/>
                <wp:positionH relativeFrom="margin">
                  <wp:posOffset>2124075</wp:posOffset>
                </wp:positionH>
                <wp:positionV relativeFrom="paragraph">
                  <wp:posOffset>249555</wp:posOffset>
                </wp:positionV>
                <wp:extent cx="4722495" cy="285750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24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4A" w:rsidRPr="00450523" w:rsidRDefault="00D9184A" w:rsidP="00D9184A">
                            <w:r w:rsidRPr="00450523">
                              <w:t xml:space="preserve">Adapted </w:t>
                            </w:r>
                            <w:r w:rsidR="00CF6AD1">
                              <w:t>graciously</w:t>
                            </w:r>
                            <w:r w:rsidRPr="00450523">
                              <w:t xml:space="preserve"> from Perinatal Quality Collaborative of North Carolina </w:t>
                            </w: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611C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67.25pt;margin-top:19.65pt;width:371.8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" stroked="f">
                <v:textbox>
                  <w:txbxContent>
                    <w:p w:rsidR="00D9184A" w:rsidRPr="00450523" w:rsidRDefault="00D9184A" w:rsidP="00D9184A">
                      <w:r w:rsidRPr="00450523">
                        <w:t xml:space="preserve">Adapted </w:t>
                      </w:r>
                      <w:r w:rsidR="00CF6AD1">
                        <w:t>graciously</w:t>
                      </w:r>
                      <w:r w:rsidRPr="00450523">
                        <w:t xml:space="preserve"> from Perinatal Quality Collaborative of North Carolina </w:t>
                      </w:r>
                      <w:r>
                        <w:t xml:space="preserve">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5117" w:rsidSect="00D9184A">
      <w:pgSz w:w="15840" w:h="12240" w:orient="landscape"/>
      <w:pgMar w:top="1440" w:right="72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42"/>
    <w:rsid w:val="00285117"/>
    <w:rsid w:val="00CB1F42"/>
    <w:rsid w:val="00CF6AD1"/>
    <w:rsid w:val="00D9184A"/>
    <w:rsid w:val="00E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18B5"/>
  <w15:chartTrackingRefBased/>
  <w15:docId w15:val="{4F8F3D04-86B0-4109-8BA2-2B870AA7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M. Perrault</dc:creator>
  <cp:keywords/>
  <dc:description/>
  <cp:lastModifiedBy>Weiss, Daniel</cp:lastModifiedBy>
  <cp:revision>2</cp:revision>
  <dcterms:created xsi:type="dcterms:W3CDTF">2021-01-08T03:42:00Z</dcterms:created>
  <dcterms:modified xsi:type="dcterms:W3CDTF">2021-01-08T14:46:00Z</dcterms:modified>
</cp:coreProperties>
</file>